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AB" w:rsidRPr="002874D2" w:rsidRDefault="00D3219E" w:rsidP="002874D2">
      <w:pPr>
        <w:jc w:val="center"/>
        <w:rPr>
          <w:rFonts w:ascii="Arial" w:hAnsi="Arial" w:cs="Arial"/>
          <w:b/>
          <w:sz w:val="28"/>
          <w:szCs w:val="28"/>
        </w:rPr>
      </w:pPr>
      <w:r w:rsidRPr="00D3219E">
        <w:rPr>
          <w:rFonts w:ascii="Arial" w:hAnsi="Arial" w:cs="Arial"/>
          <w:b/>
          <w:sz w:val="28"/>
          <w:szCs w:val="28"/>
        </w:rPr>
        <w:t>PERIZINAN MENURUT UNDANG-UNDANG CAGAR BUDA</w:t>
      </w:r>
      <w:r w:rsidR="002874D2">
        <w:rPr>
          <w:rFonts w:ascii="Arial" w:hAnsi="Arial" w:cs="Arial"/>
          <w:b/>
          <w:sz w:val="28"/>
          <w:szCs w:val="28"/>
        </w:rPr>
        <w:t>YA</w:t>
      </w:r>
    </w:p>
    <w:p w:rsidR="000A2386" w:rsidRDefault="000A2386">
      <w:pPr>
        <w:rPr>
          <w:rFonts w:ascii="Arial" w:hAnsi="Arial" w:cs="Arial"/>
          <w:sz w:val="18"/>
          <w:szCs w:val="18"/>
        </w:rPr>
      </w:pPr>
    </w:p>
    <w:p w:rsidR="00FC18B2" w:rsidRDefault="00FC18B2" w:rsidP="00525003">
      <w:pPr>
        <w:pStyle w:val="NormalWeb"/>
        <w:spacing w:beforeLines="50" w:beforeAutospacing="0"/>
        <w:ind w:right="43"/>
        <w:jc w:val="center"/>
        <w:textAlignment w:val="baseline"/>
        <w:rPr>
          <w:rFonts w:ascii="Arial" w:hAnsi="Arial"/>
          <w:b/>
          <w:sz w:val="28"/>
        </w:rPr>
      </w:pPr>
    </w:p>
    <w:p w:rsidR="00FC18B2" w:rsidRPr="00FC18B2" w:rsidRDefault="00FC18B2" w:rsidP="00525003">
      <w:pPr>
        <w:pStyle w:val="NormalWeb"/>
        <w:spacing w:beforeLines="50" w:beforeAutospacing="0"/>
        <w:ind w:right="43"/>
        <w:jc w:val="center"/>
        <w:textAlignment w:val="baseline"/>
        <w:rPr>
          <w:rFonts w:ascii="Arial" w:hAnsi="Arial"/>
          <w:b/>
          <w:sz w:val="28"/>
        </w:rPr>
      </w:pPr>
      <w:r w:rsidRPr="00FC18B2">
        <w:rPr>
          <w:rFonts w:ascii="Arial" w:hAnsi="Arial"/>
          <w:b/>
          <w:sz w:val="28"/>
        </w:rPr>
        <w:t>Pasal 17</w:t>
      </w:r>
    </w:p>
    <w:p w:rsidR="00FC18B2" w:rsidRPr="00FC18B2" w:rsidRDefault="00FC18B2" w:rsidP="00525003">
      <w:pPr>
        <w:pStyle w:val="NormalWeb"/>
        <w:numPr>
          <w:ilvl w:val="0"/>
          <w:numId w:val="15"/>
        </w:numPr>
        <w:spacing w:beforeLines="50" w:beforeAutospacing="0"/>
        <w:ind w:left="540" w:right="45" w:hanging="540"/>
        <w:jc w:val="both"/>
        <w:textAlignment w:val="baseline"/>
        <w:rPr>
          <w:rFonts w:ascii="Arial" w:hAnsi="Arial"/>
          <w:sz w:val="20"/>
          <w:lang w:val="id-ID"/>
        </w:rPr>
      </w:pPr>
      <w:r w:rsidRPr="00FC18B2">
        <w:rPr>
          <w:rFonts w:ascii="Arial" w:hAnsi="Arial"/>
          <w:sz w:val="20"/>
        </w:rPr>
        <w:t xml:space="preserve">Setiap orang dilarang mengalihkan kepemilikan Cagar Budaya peringkat nasional, peringkat provinsi, atau peringkat kabupaten/kota, </w:t>
      </w:r>
      <w:r w:rsidRPr="00FC18B2">
        <w:rPr>
          <w:rFonts w:ascii="Arial" w:hAnsi="Arial"/>
          <w:sz w:val="20"/>
          <w:lang w:val="id-ID"/>
        </w:rPr>
        <w:t xml:space="preserve">baik seluruh maupun bagian-bagiannya, </w:t>
      </w:r>
      <w:r w:rsidRPr="00FC18B2">
        <w:rPr>
          <w:rFonts w:ascii="Arial" w:hAnsi="Arial"/>
          <w:sz w:val="20"/>
        </w:rPr>
        <w:t xml:space="preserve">kecuali dengan </w:t>
      </w:r>
      <w:r w:rsidRPr="00FC18B2">
        <w:rPr>
          <w:rFonts w:ascii="Arial" w:hAnsi="Arial"/>
          <w:sz w:val="20"/>
          <w:u w:val="words"/>
        </w:rPr>
        <w:t>izin</w:t>
      </w:r>
      <w:r w:rsidRPr="00FC18B2">
        <w:rPr>
          <w:rFonts w:ascii="Arial" w:hAnsi="Arial"/>
          <w:sz w:val="20"/>
        </w:rPr>
        <w:t xml:space="preserve"> Menteri, gubernur, atau bupati/wali kota sesuai dengan tingkatannya.</w:t>
      </w:r>
    </w:p>
    <w:p w:rsidR="000A2386" w:rsidRPr="00FC18B2" w:rsidRDefault="00FC18B2" w:rsidP="00525003">
      <w:pPr>
        <w:pStyle w:val="NormalWeb"/>
        <w:numPr>
          <w:ilvl w:val="0"/>
          <w:numId w:val="15"/>
        </w:numPr>
        <w:spacing w:beforeLines="50" w:beforeAutospacing="0"/>
        <w:ind w:left="540" w:right="45" w:hanging="540"/>
        <w:jc w:val="both"/>
        <w:textAlignment w:val="baseline"/>
        <w:rPr>
          <w:rFonts w:ascii="Arial" w:hAnsi="Arial"/>
          <w:sz w:val="20"/>
          <w:lang w:val="id-ID"/>
        </w:rPr>
      </w:pPr>
      <w:r w:rsidRPr="00FC18B2">
        <w:rPr>
          <w:rFonts w:ascii="Arial" w:hAnsi="Arial"/>
          <w:sz w:val="20"/>
          <w:lang w:val="id-ID"/>
        </w:rPr>
        <w:t xml:space="preserve">Ketentuan lebih lanjut mengenai pemberian </w:t>
      </w:r>
      <w:r w:rsidRPr="00FC18B2">
        <w:rPr>
          <w:rFonts w:ascii="Arial" w:hAnsi="Arial"/>
          <w:sz w:val="20"/>
          <w:u w:val="words"/>
          <w:lang w:val="id-ID"/>
        </w:rPr>
        <w:t>izin</w:t>
      </w:r>
      <w:r w:rsidRPr="00FC18B2">
        <w:rPr>
          <w:rFonts w:ascii="Arial" w:hAnsi="Arial"/>
          <w:sz w:val="20"/>
          <w:lang w:val="id-ID"/>
        </w:rPr>
        <w:t xml:space="preserve"> sebagaimana dimaksud </w:t>
      </w:r>
      <w:r w:rsidRPr="00FC18B2">
        <w:rPr>
          <w:rFonts w:ascii="Arial" w:hAnsi="Arial"/>
          <w:sz w:val="20"/>
        </w:rPr>
        <w:t xml:space="preserve">pada ayat (1) </w:t>
      </w:r>
      <w:r w:rsidRPr="00FC18B2">
        <w:rPr>
          <w:rFonts w:ascii="Arial" w:hAnsi="Arial"/>
          <w:sz w:val="20"/>
          <w:lang w:val="id-ID"/>
        </w:rPr>
        <w:t>diatur d</w:t>
      </w:r>
      <w:r w:rsidRPr="00FC18B2">
        <w:rPr>
          <w:rFonts w:ascii="Arial" w:hAnsi="Arial"/>
          <w:sz w:val="20"/>
        </w:rPr>
        <w:t>alam</w:t>
      </w:r>
      <w:r w:rsidRPr="00FC18B2">
        <w:rPr>
          <w:rFonts w:ascii="Arial" w:hAnsi="Arial"/>
          <w:sz w:val="20"/>
          <w:lang w:val="id-ID"/>
        </w:rPr>
        <w:t xml:space="preserve"> </w:t>
      </w:r>
      <w:r w:rsidRPr="00FC18B2">
        <w:rPr>
          <w:rFonts w:ascii="Arial" w:hAnsi="Arial"/>
          <w:sz w:val="20"/>
          <w:u w:val="words"/>
          <w:lang w:val="id-ID"/>
        </w:rPr>
        <w:t>Peraturan</w:t>
      </w:r>
      <w:r w:rsidRPr="00FC18B2">
        <w:rPr>
          <w:rFonts w:ascii="Arial" w:hAnsi="Arial"/>
          <w:sz w:val="20"/>
          <w:u w:val="words"/>
        </w:rPr>
        <w:t xml:space="preserve"> Pemerintah</w:t>
      </w:r>
      <w:r w:rsidRPr="00FC18B2">
        <w:rPr>
          <w:rFonts w:ascii="Arial" w:hAnsi="Arial"/>
          <w:sz w:val="20"/>
          <w:lang w:val="id-ID"/>
        </w:rPr>
        <w:t>.</w:t>
      </w:r>
    </w:p>
    <w:p w:rsidR="00727D1F" w:rsidRDefault="00727D1F"/>
    <w:tbl>
      <w:tblPr>
        <w:tblStyle w:val="TableGrid"/>
        <w:tblW w:w="13716" w:type="dxa"/>
        <w:tblLayout w:type="fixed"/>
        <w:tblLook w:val="04A0"/>
      </w:tblPr>
      <w:tblGrid>
        <w:gridCol w:w="816"/>
        <w:gridCol w:w="709"/>
        <w:gridCol w:w="1984"/>
        <w:gridCol w:w="496"/>
        <w:gridCol w:w="497"/>
        <w:gridCol w:w="708"/>
        <w:gridCol w:w="567"/>
        <w:gridCol w:w="3829"/>
        <w:gridCol w:w="4110"/>
      </w:tblGrid>
      <w:tr w:rsidR="00D3219E" w:rsidRPr="005616F7">
        <w:tc>
          <w:tcPr>
            <w:tcW w:w="816" w:type="dxa"/>
            <w:vMerge w:val="restart"/>
            <w:tcBorders>
              <w:bottom w:val="single" w:sz="12" w:space="0" w:color="auto"/>
            </w:tcBorders>
            <w:vAlign w:val="center"/>
          </w:tcPr>
          <w:p w:rsidR="00D3219E" w:rsidRPr="00D3219E" w:rsidRDefault="00D3219E" w:rsidP="00CC7367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Pasal</w:t>
            </w:r>
          </w:p>
        </w:tc>
        <w:tc>
          <w:tcPr>
            <w:tcW w:w="709" w:type="dxa"/>
            <w:vMerge w:val="restart"/>
            <w:tcBorders>
              <w:bottom w:val="single" w:sz="12" w:space="0" w:color="auto"/>
            </w:tcBorders>
            <w:vAlign w:val="center"/>
          </w:tcPr>
          <w:p w:rsidR="00D3219E" w:rsidRPr="00D3219E" w:rsidRDefault="00D3219E" w:rsidP="007D5C9E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Ayat</w:t>
            </w:r>
          </w:p>
        </w:tc>
        <w:tc>
          <w:tcPr>
            <w:tcW w:w="1984" w:type="dxa"/>
            <w:vMerge w:val="restart"/>
            <w:tcBorders>
              <w:bottom w:val="single" w:sz="12" w:space="0" w:color="auto"/>
            </w:tcBorders>
            <w:vAlign w:val="center"/>
          </w:tcPr>
          <w:p w:rsidR="00D3219E" w:rsidRPr="00D3219E" w:rsidRDefault="00D3219E" w:rsidP="007D5C9E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Perihal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D3219E" w:rsidRPr="00D3219E" w:rsidRDefault="00D3219E" w:rsidP="007D5C9E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Kewenangan</w:t>
            </w:r>
          </w:p>
        </w:tc>
        <w:tc>
          <w:tcPr>
            <w:tcW w:w="567" w:type="dxa"/>
            <w:vMerge w:val="restart"/>
            <w:tcBorders>
              <w:bottom w:val="single" w:sz="12" w:space="0" w:color="auto"/>
            </w:tcBorders>
            <w:vAlign w:val="center"/>
          </w:tcPr>
          <w:p w:rsidR="00D3219E" w:rsidRPr="00D3219E" w:rsidRDefault="00D3219E" w:rsidP="007D5C9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PP</w:t>
            </w:r>
          </w:p>
        </w:tc>
        <w:tc>
          <w:tcPr>
            <w:tcW w:w="3829" w:type="dxa"/>
            <w:vMerge w:val="restart"/>
            <w:tcBorders>
              <w:bottom w:val="single" w:sz="12" w:space="0" w:color="auto"/>
            </w:tcBorders>
            <w:vAlign w:val="center"/>
          </w:tcPr>
          <w:p w:rsidR="00D3219E" w:rsidRPr="00D3219E" w:rsidRDefault="00D3219E" w:rsidP="007D5C9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Catatan</w:t>
            </w:r>
          </w:p>
        </w:tc>
        <w:tc>
          <w:tcPr>
            <w:tcW w:w="4110" w:type="dxa"/>
            <w:vMerge w:val="restart"/>
            <w:tcBorders>
              <w:bottom w:val="single" w:sz="12" w:space="0" w:color="auto"/>
            </w:tcBorders>
            <w:vAlign w:val="center"/>
          </w:tcPr>
          <w:p w:rsidR="00D3219E" w:rsidRPr="00D3219E" w:rsidRDefault="00D3219E" w:rsidP="007D5C9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Hukuman</w:t>
            </w:r>
          </w:p>
        </w:tc>
      </w:tr>
      <w:tr w:rsidR="00D3219E" w:rsidRPr="005616F7">
        <w:tc>
          <w:tcPr>
            <w:tcW w:w="816" w:type="dxa"/>
            <w:vMerge/>
            <w:tcBorders>
              <w:bottom w:val="single" w:sz="12" w:space="0" w:color="auto"/>
            </w:tcBorders>
          </w:tcPr>
          <w:p w:rsidR="00D3219E" w:rsidRPr="00D3219E" w:rsidRDefault="00D3219E" w:rsidP="00CC7367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D3219E" w:rsidRPr="00D3219E" w:rsidRDefault="00D3219E" w:rsidP="007D5C9E">
            <w:pPr>
              <w:pStyle w:val="NormalWeb"/>
              <w:spacing w:before="0" w:beforeAutospacing="0" w:after="0" w:afterAutospacing="0"/>
              <w:ind w:right="45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D3219E" w:rsidRPr="00D3219E" w:rsidRDefault="00D3219E" w:rsidP="007D5C9E">
            <w:pPr>
              <w:pStyle w:val="NormalWeb"/>
              <w:spacing w:before="0" w:beforeAutospacing="0" w:after="0" w:afterAutospacing="0"/>
              <w:ind w:right="45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D3219E" w:rsidRPr="00D3219E" w:rsidRDefault="00D3219E" w:rsidP="007D5C9E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M</w:t>
            </w:r>
          </w:p>
        </w:tc>
        <w:tc>
          <w:tcPr>
            <w:tcW w:w="497" w:type="dxa"/>
            <w:tcBorders>
              <w:bottom w:val="single" w:sz="12" w:space="0" w:color="auto"/>
            </w:tcBorders>
          </w:tcPr>
          <w:p w:rsidR="00D3219E" w:rsidRPr="00D3219E" w:rsidRDefault="00D3219E" w:rsidP="007D5C9E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G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D3219E" w:rsidRPr="00D3219E" w:rsidRDefault="00D3219E" w:rsidP="007D5C9E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B/W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D3219E" w:rsidRPr="00D3219E" w:rsidRDefault="00D3219E" w:rsidP="007D5C9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3829" w:type="dxa"/>
            <w:vMerge/>
            <w:tcBorders>
              <w:bottom w:val="single" w:sz="12" w:space="0" w:color="auto"/>
            </w:tcBorders>
          </w:tcPr>
          <w:p w:rsidR="00D3219E" w:rsidRPr="00D3219E" w:rsidRDefault="00D3219E" w:rsidP="007D5C9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4110" w:type="dxa"/>
            <w:vMerge/>
            <w:tcBorders>
              <w:bottom w:val="single" w:sz="12" w:space="0" w:color="auto"/>
            </w:tcBorders>
          </w:tcPr>
          <w:p w:rsidR="00D3219E" w:rsidRPr="00D3219E" w:rsidRDefault="00D3219E" w:rsidP="007D5C9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235E07" w:rsidRPr="00F65599">
        <w:tc>
          <w:tcPr>
            <w:tcW w:w="816" w:type="dxa"/>
            <w:tcBorders>
              <w:top w:val="single" w:sz="12" w:space="0" w:color="auto"/>
              <w:bottom w:val="single" w:sz="2" w:space="0" w:color="auto"/>
            </w:tcBorders>
          </w:tcPr>
          <w:p w:rsidR="00D3219E" w:rsidRPr="006F30D4" w:rsidRDefault="00D3219E" w:rsidP="00CC7367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6F30D4">
              <w:rPr>
                <w:rFonts w:ascii="Arial" w:hAnsi="Arial" w:cs="Arial"/>
                <w:b/>
                <w:sz w:val="20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2" w:space="0" w:color="auto"/>
            </w:tcBorders>
          </w:tcPr>
          <w:p w:rsidR="00D3219E" w:rsidRPr="00D3219E" w:rsidRDefault="00D3219E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(1)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2" w:space="0" w:color="auto"/>
            </w:tcBorders>
          </w:tcPr>
          <w:p w:rsidR="00D3219E" w:rsidRPr="00D3219E" w:rsidRDefault="00D3219E" w:rsidP="007D5C9E">
            <w:pPr>
              <w:pStyle w:val="NormalWeb"/>
              <w:spacing w:before="120" w:beforeAutospacing="0" w:after="0" w:afterAutospacing="0"/>
              <w:ind w:right="4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Pengalihan kepemilikan CB peringkat nasional, provinsi, atau kabupaten/kota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2" w:space="0" w:color="auto"/>
            </w:tcBorders>
          </w:tcPr>
          <w:p w:rsidR="00D3219E" w:rsidRPr="00D3219E" w:rsidRDefault="00D3219E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sym w:font="Wingdings 2" w:char="F050"/>
            </w:r>
          </w:p>
        </w:tc>
        <w:tc>
          <w:tcPr>
            <w:tcW w:w="497" w:type="dxa"/>
            <w:tcBorders>
              <w:top w:val="single" w:sz="12" w:space="0" w:color="auto"/>
              <w:bottom w:val="single" w:sz="2" w:space="0" w:color="auto"/>
            </w:tcBorders>
          </w:tcPr>
          <w:p w:rsidR="00D3219E" w:rsidRPr="00D3219E" w:rsidRDefault="00D3219E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12" w:space="0" w:color="auto"/>
              <w:bottom w:val="single" w:sz="2" w:space="0" w:color="auto"/>
            </w:tcBorders>
          </w:tcPr>
          <w:p w:rsidR="00D3219E" w:rsidRPr="00D3219E" w:rsidRDefault="00D3219E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</w:tcPr>
          <w:p w:rsidR="00D3219E" w:rsidRPr="00D3219E" w:rsidRDefault="00D3219E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sym w:font="Wingdings 2" w:char="F050"/>
            </w:r>
          </w:p>
        </w:tc>
        <w:tc>
          <w:tcPr>
            <w:tcW w:w="3829" w:type="dxa"/>
            <w:tcBorders>
              <w:top w:val="single" w:sz="12" w:space="0" w:color="auto"/>
              <w:bottom w:val="single" w:sz="2" w:space="0" w:color="auto"/>
            </w:tcBorders>
          </w:tcPr>
          <w:p w:rsidR="00D3219E" w:rsidRPr="00D3219E" w:rsidRDefault="007D5C9E" w:rsidP="00704F26">
            <w:pPr>
              <w:pStyle w:val="NormalWeb"/>
              <w:spacing w:before="120" w:beforeAutospacing="0" w:after="0" w:afterAutospacing="0"/>
              <w:ind w:left="319" w:right="45" w:hanging="319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4F26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Seluruh atau bagian-bagiannya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2" w:space="0" w:color="auto"/>
            </w:tcBorders>
          </w:tcPr>
          <w:p w:rsidR="00D3219E" w:rsidRPr="00D3219E" w:rsidRDefault="00D3219E" w:rsidP="007D5C9E">
            <w:pPr>
              <w:pStyle w:val="NormalWeb"/>
              <w:spacing w:before="120" w:beforeAutospacing="0" w:after="120" w:afterAutospacing="0"/>
              <w:ind w:right="45"/>
              <w:rPr>
                <w:rFonts w:ascii="Arial" w:hAnsi="Arial" w:cs="Arial"/>
                <w:color w:val="002060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D</w:t>
            </w:r>
            <w:r w:rsidRPr="00D3219E">
              <w:rPr>
                <w:rFonts w:ascii="Arial" w:hAnsi="Arial" w:cs="Arial"/>
                <w:sz w:val="20"/>
                <w:szCs w:val="18"/>
                <w:lang w:val="id-ID"/>
              </w:rPr>
              <w:t xml:space="preserve">ipidana </w:t>
            </w:r>
            <w:r w:rsidRPr="00D3219E">
              <w:rPr>
                <w:rFonts w:ascii="Arial" w:hAnsi="Arial" w:cs="Arial"/>
                <w:sz w:val="20"/>
                <w:szCs w:val="18"/>
              </w:rPr>
              <w:t xml:space="preserve">penjara </w:t>
            </w:r>
            <w:r w:rsidRPr="00D3219E">
              <w:rPr>
                <w:rFonts w:ascii="Arial" w:hAnsi="Arial" w:cs="Arial"/>
                <w:sz w:val="20"/>
                <w:szCs w:val="18"/>
                <w:lang w:val="id-ID"/>
              </w:rPr>
              <w:t>3 (tiga) bulan dan paling lama 5 (lima) tahun dan/atau denda paling sedikit Rp400.000.000,00 (empat ratus juta rupiah) dan paling banyak Rp1.500.000.000,00 (satu miliar lima ratus juta rupiah).</w:t>
            </w:r>
          </w:p>
        </w:tc>
      </w:tr>
    </w:tbl>
    <w:p w:rsidR="00FE122D" w:rsidRDefault="00FE122D"/>
    <w:tbl>
      <w:tblPr>
        <w:tblStyle w:val="TableGrid"/>
        <w:tblW w:w="13716" w:type="dxa"/>
        <w:tblLayout w:type="fixed"/>
        <w:tblLook w:val="04A0"/>
      </w:tblPr>
      <w:tblGrid>
        <w:gridCol w:w="5777"/>
        <w:gridCol w:w="7939"/>
      </w:tblGrid>
      <w:tr w:rsidR="006F30D4" w:rsidRPr="00F65599">
        <w:tc>
          <w:tcPr>
            <w:tcW w:w="5777" w:type="dxa"/>
            <w:tcBorders>
              <w:top w:val="single" w:sz="2" w:space="0" w:color="auto"/>
              <w:left w:val="nil"/>
              <w:bottom w:val="nil"/>
            </w:tcBorders>
          </w:tcPr>
          <w:p w:rsidR="006F30D4" w:rsidRDefault="006F30D4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601B16">
              <w:rPr>
                <w:rFonts w:ascii="Arial" w:hAnsi="Arial" w:cs="Arial"/>
                <w:b/>
                <w:sz w:val="20"/>
                <w:szCs w:val="18"/>
              </w:rPr>
              <w:t>Pengaturan</w:t>
            </w:r>
          </w:p>
          <w:p w:rsidR="00601B16" w:rsidRDefault="00601B16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</w:p>
          <w:p w:rsidR="00DC5ABA" w:rsidRPr="00DC5ABA" w:rsidRDefault="00DC5ABA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C5ABA">
              <w:rPr>
                <w:rFonts w:ascii="Arial" w:hAnsi="Arial" w:cs="Arial"/>
                <w:b/>
                <w:sz w:val="20"/>
                <w:szCs w:val="18"/>
              </w:rPr>
              <w:t>Note:</w:t>
            </w:r>
          </w:p>
          <w:p w:rsidR="00FC18B2" w:rsidRDefault="00601B16" w:rsidP="00601B16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Tidak ada penjelasan pengertian “peringkat” dalam UU</w:t>
            </w:r>
          </w:p>
          <w:p w:rsidR="00FC18B2" w:rsidRDefault="00FC18B2" w:rsidP="00601B16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</w:p>
          <w:p w:rsidR="00FC18B2" w:rsidRPr="00835897" w:rsidRDefault="00FC18B2" w:rsidP="00FC18B2">
            <w:pPr>
              <w:rPr>
                <w:rFonts w:ascii="Arial" w:hAnsi="Arial" w:cs="Arial"/>
                <w:sz w:val="18"/>
                <w:szCs w:val="18"/>
              </w:rPr>
            </w:pPr>
            <w:r w:rsidRPr="00835897">
              <w:rPr>
                <w:rFonts w:ascii="Arial" w:hAnsi="Arial" w:cs="Arial"/>
                <w:sz w:val="18"/>
                <w:szCs w:val="18"/>
              </w:rPr>
              <w:t>Keterangan:</w:t>
            </w:r>
            <w:r w:rsidRPr="00835897">
              <w:rPr>
                <w:rFonts w:ascii="Arial" w:hAnsi="Arial" w:cs="Arial"/>
                <w:sz w:val="18"/>
                <w:szCs w:val="18"/>
              </w:rPr>
              <w:tab/>
            </w:r>
          </w:p>
          <w:p w:rsidR="00FC18B2" w:rsidRPr="00835897" w:rsidRDefault="00FC18B2" w:rsidP="00FC18B2">
            <w:pPr>
              <w:tabs>
                <w:tab w:val="left" w:pos="851"/>
              </w:tabs>
              <w:ind w:left="1134" w:hanging="850"/>
              <w:rPr>
                <w:rFonts w:ascii="Arial" w:hAnsi="Arial" w:cs="Arial"/>
                <w:sz w:val="18"/>
                <w:szCs w:val="18"/>
              </w:rPr>
            </w:pPr>
            <w:r w:rsidRPr="00835897">
              <w:rPr>
                <w:rFonts w:ascii="Arial" w:hAnsi="Arial" w:cs="Arial"/>
                <w:sz w:val="18"/>
                <w:szCs w:val="18"/>
              </w:rPr>
              <w:t>M</w:t>
            </w:r>
            <w:r w:rsidRPr="00835897">
              <w:rPr>
                <w:rFonts w:ascii="Arial" w:hAnsi="Arial" w:cs="Arial"/>
                <w:sz w:val="18"/>
                <w:szCs w:val="18"/>
              </w:rPr>
              <w:tab/>
              <w:t xml:space="preserve">= </w:t>
            </w:r>
            <w:r>
              <w:rPr>
                <w:rFonts w:ascii="Arial" w:hAnsi="Arial" w:cs="Arial"/>
                <w:sz w:val="18"/>
                <w:szCs w:val="18"/>
              </w:rPr>
              <w:tab/>
              <w:t>M</w:t>
            </w:r>
            <w:r w:rsidRPr="00835897">
              <w:rPr>
                <w:rFonts w:ascii="Arial" w:hAnsi="Arial" w:cs="Arial"/>
                <w:sz w:val="18"/>
                <w:szCs w:val="18"/>
              </w:rPr>
              <w:t>enteri</w:t>
            </w:r>
          </w:p>
          <w:p w:rsidR="00FC18B2" w:rsidRPr="00835897" w:rsidRDefault="00FC18B2" w:rsidP="00FC18B2">
            <w:pPr>
              <w:tabs>
                <w:tab w:val="left" w:pos="851"/>
              </w:tabs>
              <w:ind w:left="1134" w:hanging="850"/>
              <w:rPr>
                <w:rFonts w:ascii="Arial" w:hAnsi="Arial" w:cs="Arial"/>
                <w:sz w:val="18"/>
                <w:szCs w:val="18"/>
              </w:rPr>
            </w:pPr>
            <w:r w:rsidRPr="00835897">
              <w:rPr>
                <w:rFonts w:ascii="Arial" w:hAnsi="Arial" w:cs="Arial"/>
                <w:sz w:val="18"/>
                <w:szCs w:val="18"/>
              </w:rPr>
              <w:t>G</w:t>
            </w:r>
            <w:r w:rsidRPr="00835897">
              <w:rPr>
                <w:rFonts w:ascii="Arial" w:hAnsi="Arial" w:cs="Arial"/>
                <w:sz w:val="18"/>
                <w:szCs w:val="18"/>
              </w:rPr>
              <w:tab/>
              <w:t xml:space="preserve">=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835897">
              <w:rPr>
                <w:rFonts w:ascii="Arial" w:hAnsi="Arial" w:cs="Arial"/>
                <w:sz w:val="18"/>
                <w:szCs w:val="18"/>
              </w:rPr>
              <w:t>Gubernur</w:t>
            </w:r>
          </w:p>
          <w:p w:rsidR="00FC18B2" w:rsidRPr="00835897" w:rsidRDefault="00FC18B2" w:rsidP="00FC18B2">
            <w:pPr>
              <w:tabs>
                <w:tab w:val="left" w:pos="851"/>
              </w:tabs>
              <w:ind w:left="1134" w:hanging="850"/>
              <w:rPr>
                <w:rFonts w:ascii="Arial" w:hAnsi="Arial" w:cs="Arial"/>
                <w:sz w:val="18"/>
                <w:szCs w:val="18"/>
              </w:rPr>
            </w:pPr>
            <w:r w:rsidRPr="00835897">
              <w:rPr>
                <w:rFonts w:ascii="Arial" w:hAnsi="Arial" w:cs="Arial"/>
                <w:sz w:val="18"/>
                <w:szCs w:val="18"/>
              </w:rPr>
              <w:t>B/W</w:t>
            </w:r>
            <w:r w:rsidRPr="00835897">
              <w:rPr>
                <w:rFonts w:ascii="Arial" w:hAnsi="Arial" w:cs="Arial"/>
                <w:sz w:val="18"/>
                <w:szCs w:val="18"/>
              </w:rPr>
              <w:tab/>
              <w:t xml:space="preserve">=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835897">
              <w:rPr>
                <w:rFonts w:ascii="Arial" w:hAnsi="Arial" w:cs="Arial"/>
                <w:sz w:val="18"/>
                <w:szCs w:val="18"/>
              </w:rPr>
              <w:t>Bupati/Wali Kota</w:t>
            </w:r>
          </w:p>
          <w:p w:rsidR="00FC18B2" w:rsidRPr="00835897" w:rsidRDefault="00FC18B2" w:rsidP="00FC18B2">
            <w:pPr>
              <w:tabs>
                <w:tab w:val="left" w:pos="851"/>
              </w:tabs>
              <w:ind w:left="1134" w:hanging="850"/>
              <w:rPr>
                <w:rFonts w:ascii="Arial" w:hAnsi="Arial" w:cs="Arial"/>
                <w:sz w:val="18"/>
                <w:szCs w:val="18"/>
              </w:rPr>
            </w:pPr>
            <w:r w:rsidRPr="00835897">
              <w:rPr>
                <w:rFonts w:ascii="Arial" w:hAnsi="Arial" w:cs="Arial"/>
                <w:sz w:val="18"/>
                <w:szCs w:val="18"/>
              </w:rPr>
              <w:t>PP</w:t>
            </w:r>
            <w:r w:rsidRPr="00835897">
              <w:rPr>
                <w:rFonts w:ascii="Arial" w:hAnsi="Arial" w:cs="Arial"/>
                <w:sz w:val="18"/>
                <w:szCs w:val="18"/>
              </w:rPr>
              <w:tab/>
              <w:t xml:space="preserve">= 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diperintahkan oleh Undang-uUndang untuk diatur lebih lanjut dalam </w:t>
            </w:r>
            <w:r w:rsidRPr="00835897">
              <w:rPr>
                <w:rFonts w:ascii="Arial" w:hAnsi="Arial" w:cs="Arial"/>
                <w:sz w:val="18"/>
                <w:szCs w:val="18"/>
              </w:rPr>
              <w:t>Peraturan Pemerintah</w:t>
            </w:r>
          </w:p>
          <w:p w:rsidR="00601B16" w:rsidRPr="00601B16" w:rsidRDefault="00601B16" w:rsidP="00FC18B2">
            <w:pPr>
              <w:pStyle w:val="NormalWeb"/>
              <w:spacing w:before="120" w:beforeAutospacing="0" w:after="0" w:afterAutospacing="0"/>
              <w:ind w:right="45"/>
              <w:textAlignment w:val="baseline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939" w:type="dxa"/>
            <w:tcBorders>
              <w:top w:val="single" w:sz="2" w:space="0" w:color="auto"/>
              <w:bottom w:val="single" w:sz="2" w:space="0" w:color="auto"/>
            </w:tcBorders>
          </w:tcPr>
          <w:p w:rsidR="006F30D4" w:rsidRDefault="006F30D4" w:rsidP="00704F26">
            <w:pPr>
              <w:pStyle w:val="NormalWeb"/>
              <w:numPr>
                <w:ilvl w:val="0"/>
                <w:numId w:val="5"/>
              </w:numPr>
              <w:spacing w:before="120" w:beforeAutospacing="0" w:after="0" w:afterAutospacing="0"/>
              <w:ind w:left="319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Izin bersifat khusus karena pada </w:t>
            </w:r>
            <w:r w:rsidR="002874D2">
              <w:rPr>
                <w:rFonts w:ascii="Arial" w:hAnsi="Arial" w:cs="Arial"/>
                <w:sz w:val="20"/>
                <w:szCs w:val="18"/>
              </w:rPr>
              <w:t xml:space="preserve">prinsipnya dilarang pengalihan </w:t>
            </w:r>
            <w:r w:rsidR="00491ADD">
              <w:rPr>
                <w:rFonts w:ascii="Arial" w:hAnsi="Arial" w:cs="Arial"/>
                <w:sz w:val="20"/>
                <w:szCs w:val="18"/>
              </w:rPr>
              <w:t>cagar budaya</w:t>
            </w:r>
            <w:r>
              <w:rPr>
                <w:rFonts w:ascii="Arial" w:hAnsi="Arial" w:cs="Arial"/>
                <w:sz w:val="20"/>
                <w:szCs w:val="18"/>
              </w:rPr>
              <w:t xml:space="preserve"> yang sudah memperoleh peringkat dilarang</w:t>
            </w:r>
          </w:p>
          <w:p w:rsidR="006F30D4" w:rsidRDefault="006F30D4" w:rsidP="00704F26">
            <w:pPr>
              <w:pStyle w:val="NormalWeb"/>
              <w:numPr>
                <w:ilvl w:val="0"/>
                <w:numId w:val="5"/>
              </w:numPr>
              <w:spacing w:before="120" w:beforeAutospacing="0" w:after="0" w:afterAutospacing="0"/>
              <w:ind w:left="319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Perlu diperjelas peringkat berapa dan jenis </w:t>
            </w:r>
            <w:r w:rsidR="00491ADD">
              <w:rPr>
                <w:rFonts w:ascii="Arial" w:hAnsi="Arial" w:cs="Arial"/>
                <w:sz w:val="20"/>
                <w:szCs w:val="18"/>
              </w:rPr>
              <w:t>cagar budaya</w:t>
            </w:r>
            <w:r>
              <w:rPr>
                <w:rFonts w:ascii="Arial" w:hAnsi="Arial" w:cs="Arial"/>
                <w:sz w:val="20"/>
                <w:szCs w:val="18"/>
              </w:rPr>
              <w:t xml:space="preserve"> apa saja yang boleh dialihkan, dan bagaimana perosedurnya nanti</w:t>
            </w:r>
          </w:p>
          <w:p w:rsidR="006F30D4" w:rsidRPr="006F30D4" w:rsidRDefault="006F30D4" w:rsidP="00704F26">
            <w:pPr>
              <w:pStyle w:val="NormalWeb"/>
              <w:numPr>
                <w:ilvl w:val="0"/>
                <w:numId w:val="5"/>
              </w:numPr>
              <w:spacing w:before="120" w:beforeAutospacing="0" w:after="0" w:afterAutospacing="0"/>
              <w:ind w:left="319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Peringkat yang tinggi tentunya akan berimpilasi pada jerat hukum yang tinggi pula.</w:t>
            </w:r>
            <w:r w:rsidRPr="006F30D4">
              <w:rPr>
                <w:rFonts w:ascii="Arial" w:hAnsi="Arial" w:cs="Arial"/>
                <w:sz w:val="20"/>
                <w:szCs w:val="18"/>
              </w:rPr>
              <w:t>Misalnya: peringkat 1-20 sama sekali tidak boleh; 21-40 hanya dialihkan pengelolaannya kepada instansi lain; 41-100 pengelolaan diserahkan orang lain tetapi pemilikan tetap; dst.</w:t>
            </w:r>
          </w:p>
          <w:p w:rsidR="006F30D4" w:rsidRDefault="00491ADD" w:rsidP="00704F26">
            <w:pPr>
              <w:pStyle w:val="NormalWeb"/>
              <w:numPr>
                <w:ilvl w:val="0"/>
                <w:numId w:val="5"/>
              </w:numPr>
              <w:spacing w:before="120" w:beforeAutospacing="0" w:after="0" w:afterAutospacing="0"/>
              <w:ind w:left="319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Izin pewarisan cagar budaya cagar budaya</w:t>
            </w:r>
            <w:r w:rsidR="006F30D4">
              <w:rPr>
                <w:rFonts w:ascii="Arial" w:hAnsi="Arial" w:cs="Arial"/>
                <w:sz w:val="20"/>
                <w:szCs w:val="18"/>
              </w:rPr>
              <w:t xml:space="preserve"> non negara hanya diberikan kepada isteri dan anak, atau sanak yang ditunjuk</w:t>
            </w:r>
          </w:p>
          <w:p w:rsidR="006F30D4" w:rsidRPr="006F30D4" w:rsidRDefault="00491ADD" w:rsidP="000F16E1">
            <w:pPr>
              <w:pStyle w:val="NormalWeb"/>
              <w:numPr>
                <w:ilvl w:val="0"/>
                <w:numId w:val="5"/>
              </w:numPr>
              <w:spacing w:before="120" w:beforeAutospacing="0" w:after="120" w:afterAutospacing="0"/>
              <w:ind w:left="319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Pemilikan cagar budaya</w:t>
            </w:r>
            <w:r w:rsidR="006F30D4" w:rsidRPr="006F30D4">
              <w:rPr>
                <w:rFonts w:ascii="Arial" w:hAnsi="Arial" w:cs="Arial"/>
                <w:sz w:val="20"/>
                <w:szCs w:val="18"/>
              </w:rPr>
              <w:t xml:space="preserve"> milik negara tidak dapat dialihkan kepada setiap orang selama statusnya masih tercatat sebagai aset atau dinyatakan peringkatya pad level yang bisa dialihkan pemilikannya</w:t>
            </w:r>
          </w:p>
        </w:tc>
      </w:tr>
    </w:tbl>
    <w:p w:rsidR="006F30D4" w:rsidRDefault="006F30D4"/>
    <w:p w:rsidR="00FC18B2" w:rsidRPr="00FC18B2" w:rsidRDefault="000469F4" w:rsidP="00FC18B2">
      <w:pPr>
        <w:pStyle w:val="NormalWeb"/>
        <w:ind w:right="46"/>
        <w:jc w:val="center"/>
        <w:rPr>
          <w:rFonts w:ascii="Arial" w:hAnsi="Arial"/>
          <w:b/>
          <w:sz w:val="28"/>
          <w:lang w:val="id-ID"/>
        </w:rPr>
      </w:pPr>
      <w:r>
        <w:br w:type="page"/>
      </w:r>
      <w:r w:rsidR="00FC18B2" w:rsidRPr="00FC18B2">
        <w:rPr>
          <w:rFonts w:ascii="Arial" w:hAnsi="Arial"/>
          <w:b/>
          <w:sz w:val="28"/>
          <w:lang w:val="id-ID"/>
        </w:rPr>
        <w:lastRenderedPageBreak/>
        <w:t>Pasal 26</w:t>
      </w:r>
    </w:p>
    <w:p w:rsidR="00FC18B2" w:rsidRPr="00F5561A" w:rsidRDefault="00FC18B2" w:rsidP="00525003">
      <w:pPr>
        <w:pStyle w:val="NormalWeb"/>
        <w:numPr>
          <w:ilvl w:val="2"/>
          <w:numId w:val="14"/>
        </w:numPr>
        <w:tabs>
          <w:tab w:val="clear" w:pos="360"/>
        </w:tabs>
        <w:spacing w:beforeLines="50" w:beforeAutospacing="0"/>
        <w:ind w:left="567" w:right="-6" w:hanging="567"/>
        <w:jc w:val="both"/>
        <w:textAlignment w:val="baseline"/>
        <w:rPr>
          <w:rFonts w:ascii="Arial" w:hAnsi="Arial"/>
          <w:sz w:val="20"/>
          <w:lang w:val="id-ID"/>
        </w:rPr>
      </w:pPr>
      <w:r w:rsidRPr="00F5561A">
        <w:rPr>
          <w:rFonts w:ascii="Arial" w:hAnsi="Arial"/>
          <w:sz w:val="20"/>
        </w:rPr>
        <w:t>Pemerintah berkewajiban melakukan pencarian benda, bangunan, struktur, dan/atau lokasi yang diduga sebagai Cagar Budaya.</w:t>
      </w:r>
    </w:p>
    <w:p w:rsidR="00FC18B2" w:rsidRPr="00F5561A" w:rsidRDefault="00FC18B2" w:rsidP="00525003">
      <w:pPr>
        <w:pStyle w:val="NormalWeb"/>
        <w:numPr>
          <w:ilvl w:val="2"/>
          <w:numId w:val="14"/>
        </w:numPr>
        <w:tabs>
          <w:tab w:val="clear" w:pos="360"/>
        </w:tabs>
        <w:spacing w:beforeLines="50" w:beforeAutospacing="0"/>
        <w:ind w:left="567" w:right="-6" w:hanging="567"/>
        <w:jc w:val="both"/>
        <w:textAlignment w:val="baseline"/>
        <w:rPr>
          <w:rFonts w:ascii="Arial" w:hAnsi="Arial"/>
          <w:sz w:val="20"/>
          <w:lang w:val="id-ID"/>
        </w:rPr>
      </w:pPr>
      <w:r w:rsidRPr="00F5561A">
        <w:rPr>
          <w:rFonts w:ascii="Arial" w:hAnsi="Arial"/>
          <w:sz w:val="20"/>
        </w:rPr>
        <w:t xml:space="preserve">Pencarian </w:t>
      </w:r>
      <w:r w:rsidRPr="00F5561A">
        <w:rPr>
          <w:rFonts w:ascii="Arial" w:hAnsi="Arial"/>
          <w:sz w:val="20"/>
          <w:lang w:val="id-ID"/>
        </w:rPr>
        <w:t xml:space="preserve">Cagar Budaya atau yang diduga Cagar Budaya </w:t>
      </w:r>
      <w:r w:rsidRPr="00F5561A">
        <w:rPr>
          <w:rFonts w:ascii="Arial" w:hAnsi="Arial"/>
          <w:sz w:val="20"/>
        </w:rPr>
        <w:t xml:space="preserve">dapat dilakukan oleh setiap orang </w:t>
      </w:r>
      <w:r w:rsidRPr="00F5561A">
        <w:rPr>
          <w:rFonts w:ascii="Arial" w:hAnsi="Arial"/>
          <w:sz w:val="20"/>
          <w:lang w:val="id-ID"/>
        </w:rPr>
        <w:t xml:space="preserve">dengan </w:t>
      </w:r>
      <w:r w:rsidRPr="00F5561A">
        <w:rPr>
          <w:rFonts w:ascii="Arial" w:hAnsi="Arial"/>
          <w:sz w:val="20"/>
        </w:rPr>
        <w:t xml:space="preserve">penggalian, penyelaman, </w:t>
      </w:r>
      <w:r w:rsidRPr="00F5561A">
        <w:rPr>
          <w:rFonts w:ascii="Arial" w:hAnsi="Arial"/>
          <w:sz w:val="20"/>
          <w:lang w:val="id-ID"/>
        </w:rPr>
        <w:t xml:space="preserve">dan/atau </w:t>
      </w:r>
      <w:r w:rsidRPr="00F5561A">
        <w:rPr>
          <w:rFonts w:ascii="Arial" w:hAnsi="Arial"/>
          <w:sz w:val="20"/>
        </w:rPr>
        <w:t>pengangkatan di darat dan/ata</w:t>
      </w:r>
      <w:r w:rsidRPr="00F5561A">
        <w:rPr>
          <w:rFonts w:ascii="Arial" w:hAnsi="Arial"/>
          <w:sz w:val="20"/>
          <w:lang w:val="id-ID"/>
        </w:rPr>
        <w:t xml:space="preserve">u di air </w:t>
      </w:r>
    </w:p>
    <w:p w:rsidR="00FC18B2" w:rsidRPr="00F5561A" w:rsidRDefault="00FC18B2" w:rsidP="00525003">
      <w:pPr>
        <w:pStyle w:val="NormalWeb"/>
        <w:numPr>
          <w:ilvl w:val="2"/>
          <w:numId w:val="14"/>
        </w:numPr>
        <w:tabs>
          <w:tab w:val="clear" w:pos="360"/>
        </w:tabs>
        <w:spacing w:beforeLines="50" w:beforeAutospacing="0"/>
        <w:ind w:left="567" w:right="-6" w:hanging="567"/>
        <w:jc w:val="both"/>
        <w:textAlignment w:val="baseline"/>
        <w:rPr>
          <w:rFonts w:ascii="Arial" w:hAnsi="Arial"/>
          <w:sz w:val="20"/>
          <w:lang w:val="id-ID"/>
        </w:rPr>
      </w:pPr>
      <w:r w:rsidRPr="00F5561A">
        <w:rPr>
          <w:rFonts w:ascii="Arial" w:hAnsi="Arial"/>
          <w:sz w:val="20"/>
        </w:rPr>
        <w:t>Pencarian sebagaimana dimaksud pada ayat (1)</w:t>
      </w:r>
      <w:r w:rsidRPr="00F5561A">
        <w:rPr>
          <w:rFonts w:ascii="Arial" w:hAnsi="Arial"/>
          <w:sz w:val="20"/>
          <w:lang w:val="id-ID"/>
        </w:rPr>
        <w:t xml:space="preserve"> dan ayat (2)</w:t>
      </w:r>
      <w:r w:rsidRPr="00F5561A">
        <w:rPr>
          <w:rFonts w:ascii="Arial" w:hAnsi="Arial"/>
          <w:sz w:val="20"/>
        </w:rPr>
        <w:t xml:space="preserve"> hanya dapat dilakukan melalui penelitian dengan tetap memperhatikan hak kepemilikan dan/atau penguasaan lokasi.</w:t>
      </w:r>
    </w:p>
    <w:p w:rsidR="00FC18B2" w:rsidRPr="00F5561A" w:rsidRDefault="00FC18B2" w:rsidP="00FC18B2">
      <w:pPr>
        <w:pStyle w:val="NormalWeb"/>
        <w:numPr>
          <w:ilvl w:val="2"/>
          <w:numId w:val="14"/>
        </w:numPr>
        <w:tabs>
          <w:tab w:val="clear" w:pos="360"/>
        </w:tabs>
        <w:spacing w:before="120" w:beforeAutospacing="0"/>
        <w:ind w:left="567" w:right="-6" w:hanging="567"/>
        <w:jc w:val="both"/>
        <w:textAlignment w:val="baseline"/>
        <w:rPr>
          <w:rFonts w:ascii="Arial" w:hAnsi="Arial"/>
          <w:sz w:val="20"/>
          <w:lang w:val="id-ID"/>
        </w:rPr>
      </w:pPr>
      <w:r w:rsidRPr="00F5561A">
        <w:rPr>
          <w:rFonts w:ascii="Arial" w:hAnsi="Arial"/>
          <w:sz w:val="20"/>
          <w:lang w:val="id-ID"/>
        </w:rPr>
        <w:t xml:space="preserve">Setiap orang dilarang melakukan pencarian Cagar Budaya atau yang diduga Cagar Budaya dengan </w:t>
      </w:r>
      <w:r w:rsidRPr="00F5561A">
        <w:rPr>
          <w:rFonts w:ascii="Arial" w:hAnsi="Arial"/>
          <w:sz w:val="20"/>
        </w:rPr>
        <w:t xml:space="preserve">penggalian, penyelaman, </w:t>
      </w:r>
      <w:r w:rsidRPr="00F5561A">
        <w:rPr>
          <w:rFonts w:ascii="Arial" w:hAnsi="Arial"/>
          <w:sz w:val="20"/>
          <w:lang w:val="id-ID"/>
        </w:rPr>
        <w:t xml:space="preserve">dan/atau </w:t>
      </w:r>
      <w:r w:rsidRPr="00F5561A">
        <w:rPr>
          <w:rFonts w:ascii="Arial" w:hAnsi="Arial"/>
          <w:sz w:val="20"/>
        </w:rPr>
        <w:t>pengangkatan di darat dan/ata</w:t>
      </w:r>
      <w:r w:rsidRPr="00F5561A">
        <w:rPr>
          <w:rFonts w:ascii="Arial" w:hAnsi="Arial"/>
          <w:sz w:val="20"/>
          <w:lang w:val="id-ID"/>
        </w:rPr>
        <w:t>u di air sebagaimana dimaksud pada ayat (2), kecuali dengan</w:t>
      </w:r>
      <w:r w:rsidRPr="00FC18B2">
        <w:rPr>
          <w:rFonts w:ascii="Arial" w:hAnsi="Arial"/>
          <w:sz w:val="20"/>
          <w:u w:val="words"/>
          <w:lang w:val="id-ID"/>
        </w:rPr>
        <w:t xml:space="preserve"> izin</w:t>
      </w:r>
      <w:r w:rsidRPr="00F5561A">
        <w:rPr>
          <w:rFonts w:ascii="Arial" w:hAnsi="Arial"/>
          <w:sz w:val="20"/>
          <w:lang w:val="id-ID"/>
        </w:rPr>
        <w:t xml:space="preserve"> Pemerintah atau Pemerintah Daerah sesuai dengan kewenangannya.</w:t>
      </w:r>
    </w:p>
    <w:p w:rsidR="000469F4" w:rsidRPr="00FC18B2" w:rsidRDefault="00FC18B2" w:rsidP="00FC18B2">
      <w:pPr>
        <w:pStyle w:val="NormalWeb"/>
        <w:numPr>
          <w:ilvl w:val="2"/>
          <w:numId w:val="14"/>
        </w:numPr>
        <w:tabs>
          <w:tab w:val="clear" w:pos="360"/>
        </w:tabs>
        <w:spacing w:before="120" w:beforeAutospacing="0"/>
        <w:ind w:left="567" w:right="-7" w:hanging="567"/>
        <w:jc w:val="both"/>
        <w:rPr>
          <w:rFonts w:ascii="Arial" w:hAnsi="Arial"/>
          <w:sz w:val="20"/>
          <w:lang w:val="id-ID"/>
        </w:rPr>
      </w:pPr>
      <w:r w:rsidRPr="00F5561A">
        <w:rPr>
          <w:rFonts w:ascii="Arial" w:hAnsi="Arial"/>
          <w:sz w:val="20"/>
        </w:rPr>
        <w:t>Ketentuan lebih lanjut mengenai pemberian i</w:t>
      </w:r>
      <w:r w:rsidRPr="00FC18B2">
        <w:rPr>
          <w:rFonts w:ascii="Arial" w:hAnsi="Arial"/>
          <w:sz w:val="20"/>
          <w:u w:val="words"/>
        </w:rPr>
        <w:t>zin</w:t>
      </w:r>
      <w:r w:rsidRPr="00F5561A">
        <w:rPr>
          <w:rFonts w:ascii="Arial" w:hAnsi="Arial"/>
          <w:sz w:val="20"/>
        </w:rPr>
        <w:t xml:space="preserve"> sebagaimana dimaksud pada ayat (</w:t>
      </w:r>
      <w:r w:rsidRPr="00F5561A">
        <w:rPr>
          <w:rFonts w:ascii="Arial" w:hAnsi="Arial"/>
          <w:sz w:val="20"/>
          <w:lang w:val="id-ID"/>
        </w:rPr>
        <w:t>4</w:t>
      </w:r>
      <w:r w:rsidRPr="00F5561A">
        <w:rPr>
          <w:rFonts w:ascii="Arial" w:hAnsi="Arial"/>
          <w:sz w:val="20"/>
        </w:rPr>
        <w:t xml:space="preserve">) diatur </w:t>
      </w:r>
      <w:r w:rsidRPr="00FC18B2">
        <w:rPr>
          <w:rFonts w:ascii="Arial" w:hAnsi="Arial"/>
          <w:sz w:val="20"/>
        </w:rPr>
        <w:t xml:space="preserve">dalam </w:t>
      </w:r>
      <w:r w:rsidRPr="00FC18B2">
        <w:rPr>
          <w:rFonts w:ascii="Arial" w:hAnsi="Arial"/>
          <w:sz w:val="20"/>
          <w:u w:val="words"/>
        </w:rPr>
        <w:t>Peraturan Pemerintah</w:t>
      </w:r>
      <w:r w:rsidRPr="00FC18B2">
        <w:rPr>
          <w:rFonts w:ascii="Arial" w:hAnsi="Arial"/>
          <w:sz w:val="20"/>
        </w:rPr>
        <w:t>.</w:t>
      </w:r>
    </w:p>
    <w:p w:rsidR="00355650" w:rsidRDefault="00355650"/>
    <w:tbl>
      <w:tblPr>
        <w:tblStyle w:val="TableGrid"/>
        <w:tblW w:w="13716" w:type="dxa"/>
        <w:tblLayout w:type="fixed"/>
        <w:tblLook w:val="04A0"/>
      </w:tblPr>
      <w:tblGrid>
        <w:gridCol w:w="816"/>
        <w:gridCol w:w="709"/>
        <w:gridCol w:w="1984"/>
        <w:gridCol w:w="496"/>
        <w:gridCol w:w="497"/>
        <w:gridCol w:w="708"/>
        <w:gridCol w:w="567"/>
        <w:gridCol w:w="3829"/>
        <w:gridCol w:w="4110"/>
      </w:tblGrid>
      <w:tr w:rsidR="00355650" w:rsidRPr="005616F7">
        <w:tc>
          <w:tcPr>
            <w:tcW w:w="816" w:type="dxa"/>
            <w:tcBorders>
              <w:bottom w:val="single" w:sz="12" w:space="0" w:color="auto"/>
            </w:tcBorders>
            <w:vAlign w:val="center"/>
          </w:tcPr>
          <w:p w:rsidR="00355650" w:rsidRPr="00D3219E" w:rsidRDefault="00355650" w:rsidP="00CC7367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>
              <w:br w:type="page"/>
            </w:r>
            <w:r w:rsidRPr="00D3219E">
              <w:rPr>
                <w:rFonts w:ascii="Arial" w:hAnsi="Arial" w:cs="Arial"/>
                <w:b/>
                <w:sz w:val="20"/>
                <w:szCs w:val="18"/>
              </w:rPr>
              <w:t>Pasal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5650" w:rsidRPr="00D3219E" w:rsidRDefault="00355650" w:rsidP="00CC7367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Ayat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355650" w:rsidRPr="00D3219E" w:rsidRDefault="00355650" w:rsidP="00CC7367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Perihal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vAlign w:val="center"/>
          </w:tcPr>
          <w:p w:rsidR="00355650" w:rsidRPr="00D3219E" w:rsidRDefault="00355650" w:rsidP="00CC7367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Kewenangan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5650" w:rsidRPr="00D3219E" w:rsidRDefault="00355650" w:rsidP="00CC7367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PP</w:t>
            </w:r>
          </w:p>
        </w:tc>
        <w:tc>
          <w:tcPr>
            <w:tcW w:w="3829" w:type="dxa"/>
            <w:tcBorders>
              <w:bottom w:val="single" w:sz="12" w:space="0" w:color="auto"/>
            </w:tcBorders>
            <w:vAlign w:val="center"/>
          </w:tcPr>
          <w:p w:rsidR="00355650" w:rsidRPr="00D3219E" w:rsidRDefault="00355650" w:rsidP="00CC7367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Catatan</w:t>
            </w:r>
          </w:p>
        </w:tc>
        <w:tc>
          <w:tcPr>
            <w:tcW w:w="4110" w:type="dxa"/>
            <w:tcBorders>
              <w:bottom w:val="single" w:sz="12" w:space="0" w:color="auto"/>
            </w:tcBorders>
            <w:vAlign w:val="center"/>
          </w:tcPr>
          <w:p w:rsidR="00355650" w:rsidRPr="00D3219E" w:rsidRDefault="00355650" w:rsidP="00CC7367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Hukuman</w:t>
            </w:r>
          </w:p>
        </w:tc>
      </w:tr>
      <w:tr w:rsidR="00D3219E" w:rsidRPr="005616F7">
        <w:tc>
          <w:tcPr>
            <w:tcW w:w="816" w:type="dxa"/>
            <w:tcBorders>
              <w:bottom w:val="single" w:sz="4" w:space="0" w:color="auto"/>
            </w:tcBorders>
          </w:tcPr>
          <w:p w:rsidR="00D3219E" w:rsidRPr="00D3219E" w:rsidRDefault="00D3219E" w:rsidP="002A6A71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26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219E" w:rsidRPr="00D3219E" w:rsidRDefault="00D3219E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(4)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3219E" w:rsidRPr="00D3219E" w:rsidRDefault="00D3219E" w:rsidP="007D5C9E">
            <w:pPr>
              <w:pStyle w:val="NormalWeb"/>
              <w:spacing w:before="120" w:beforeAutospacing="0" w:after="0" w:afterAutospacing="0"/>
              <w:ind w:right="4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Pencarian CB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4" w:space="0" w:color="auto"/>
            </w:tcBorders>
          </w:tcPr>
          <w:p w:rsidR="00D3219E" w:rsidRPr="00D3219E" w:rsidRDefault="00D3219E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sym w:font="Wingdings 2" w:char="F050"/>
            </w:r>
          </w:p>
        </w:tc>
        <w:tc>
          <w:tcPr>
            <w:tcW w:w="497" w:type="dxa"/>
            <w:tcBorders>
              <w:top w:val="single" w:sz="12" w:space="0" w:color="auto"/>
              <w:bottom w:val="single" w:sz="4" w:space="0" w:color="auto"/>
            </w:tcBorders>
          </w:tcPr>
          <w:p w:rsidR="00D3219E" w:rsidRPr="00D3219E" w:rsidRDefault="00D3219E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</w:tcPr>
          <w:p w:rsidR="00D3219E" w:rsidRPr="00D3219E" w:rsidRDefault="00D3219E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sym w:font="Wingdings 2" w:char="F050"/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3219E" w:rsidRPr="00D3219E" w:rsidRDefault="00D3219E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sym w:font="Wingdings 2" w:char="F050"/>
            </w:r>
          </w:p>
        </w:tc>
        <w:tc>
          <w:tcPr>
            <w:tcW w:w="3829" w:type="dxa"/>
          </w:tcPr>
          <w:p w:rsidR="00D3219E" w:rsidRPr="00D3219E" w:rsidRDefault="00D3219E" w:rsidP="00D73651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9" w:right="45" w:hanging="28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Di darat atau di air</w:t>
            </w:r>
          </w:p>
          <w:p w:rsidR="00D3219E" w:rsidRPr="00D3219E" w:rsidRDefault="00D3219E" w:rsidP="00D7365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19" w:right="45" w:hanging="28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Melalui penelitian</w:t>
            </w:r>
          </w:p>
          <w:p w:rsidR="00D3219E" w:rsidRPr="00D3219E" w:rsidRDefault="00D3219E" w:rsidP="00D7365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19" w:right="45" w:hanging="28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Penggalian, penyelaman, penngkatan</w:t>
            </w:r>
          </w:p>
          <w:p w:rsidR="00D3219E" w:rsidRPr="00D3219E" w:rsidRDefault="00491ADD" w:rsidP="00D7365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19" w:right="45" w:hanging="28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cagar budaya</w:t>
            </w:r>
            <w:r w:rsidR="00D3219E" w:rsidRPr="00D3219E">
              <w:rPr>
                <w:rFonts w:ascii="Arial" w:hAnsi="Arial" w:cs="Arial"/>
                <w:sz w:val="20"/>
                <w:szCs w:val="18"/>
              </w:rPr>
              <w:t xml:space="preserve"> atau yang diduga </w:t>
            </w:r>
            <w:r>
              <w:rPr>
                <w:rFonts w:ascii="Arial" w:hAnsi="Arial" w:cs="Arial"/>
                <w:sz w:val="20"/>
                <w:szCs w:val="18"/>
              </w:rPr>
              <w:t>cagar budaya</w:t>
            </w:r>
          </w:p>
          <w:p w:rsidR="00D3219E" w:rsidRPr="00D3219E" w:rsidRDefault="00D3219E" w:rsidP="00D73651">
            <w:pPr>
              <w:pStyle w:val="NormalWeb"/>
              <w:numPr>
                <w:ilvl w:val="0"/>
                <w:numId w:val="1"/>
              </w:numPr>
              <w:spacing w:before="0" w:beforeAutospacing="0" w:after="120" w:afterAutospacing="0"/>
              <w:ind w:left="319" w:right="45" w:hanging="28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Memperhtikan hak pemilikan dan penguasan lokasi</w:t>
            </w:r>
          </w:p>
        </w:tc>
        <w:tc>
          <w:tcPr>
            <w:tcW w:w="4110" w:type="dxa"/>
          </w:tcPr>
          <w:p w:rsidR="00D3219E" w:rsidRPr="00D3219E" w:rsidRDefault="00D3219E" w:rsidP="007D5C9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D</w:t>
            </w:r>
            <w:r w:rsidRPr="00D3219E">
              <w:rPr>
                <w:rFonts w:ascii="Arial" w:hAnsi="Arial" w:cs="Arial"/>
                <w:sz w:val="20"/>
                <w:szCs w:val="18"/>
                <w:lang w:val="id-ID"/>
              </w:rPr>
              <w:t xml:space="preserve">ipidana </w:t>
            </w:r>
            <w:r w:rsidRPr="00D3219E">
              <w:rPr>
                <w:rFonts w:ascii="Arial" w:hAnsi="Arial" w:cs="Arial"/>
                <w:sz w:val="20"/>
                <w:szCs w:val="18"/>
              </w:rPr>
              <w:t xml:space="preserve">penjara </w:t>
            </w:r>
            <w:r w:rsidRPr="00D3219E">
              <w:rPr>
                <w:rFonts w:ascii="Arial" w:hAnsi="Arial" w:cs="Arial"/>
                <w:sz w:val="20"/>
                <w:szCs w:val="18"/>
                <w:lang w:val="id-ID"/>
              </w:rPr>
              <w:t>paling singkat 3 (tiga) bulan dan paling lama 10 (sepuluh) tahun dan/atau denda paling sedikit Rp150.000.000,00 (seratus lima puluh juta rupiah) dan paling banyak Rp1.000.000.000,00 (satu miliar rupiah).</w:t>
            </w:r>
          </w:p>
        </w:tc>
      </w:tr>
    </w:tbl>
    <w:p w:rsidR="00FE122D" w:rsidRDefault="00FE122D"/>
    <w:tbl>
      <w:tblPr>
        <w:tblStyle w:val="TableGrid"/>
        <w:tblW w:w="13716" w:type="dxa"/>
        <w:tblLayout w:type="fixed"/>
        <w:tblLook w:val="04A0"/>
      </w:tblPr>
      <w:tblGrid>
        <w:gridCol w:w="5777"/>
        <w:gridCol w:w="7939"/>
      </w:tblGrid>
      <w:tr w:rsidR="00355650" w:rsidRPr="005616F7">
        <w:tc>
          <w:tcPr>
            <w:tcW w:w="5777" w:type="dxa"/>
            <w:tcBorders>
              <w:left w:val="nil"/>
              <w:bottom w:val="nil"/>
            </w:tcBorders>
          </w:tcPr>
          <w:p w:rsidR="00355650" w:rsidRDefault="00355650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601B16">
              <w:rPr>
                <w:rFonts w:ascii="Arial" w:hAnsi="Arial" w:cs="Arial"/>
                <w:b/>
                <w:sz w:val="20"/>
                <w:szCs w:val="18"/>
              </w:rPr>
              <w:t>Pengatura</w:t>
            </w:r>
            <w:r w:rsidR="00CC7367" w:rsidRPr="00601B16">
              <w:rPr>
                <w:rFonts w:ascii="Arial" w:hAnsi="Arial" w:cs="Arial"/>
                <w:b/>
                <w:sz w:val="20"/>
                <w:szCs w:val="18"/>
              </w:rPr>
              <w:t>n</w:t>
            </w:r>
          </w:p>
          <w:p w:rsidR="00DC5ABA" w:rsidRDefault="00DC5ABA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</w:p>
          <w:p w:rsidR="00DC5ABA" w:rsidRPr="00DC5ABA" w:rsidRDefault="00DC5ABA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C5ABA">
              <w:rPr>
                <w:rFonts w:ascii="Arial" w:hAnsi="Arial" w:cs="Arial"/>
                <w:b/>
                <w:sz w:val="20"/>
                <w:szCs w:val="18"/>
              </w:rPr>
              <w:t>Note:</w:t>
            </w:r>
          </w:p>
          <w:p w:rsidR="00DC5ABA" w:rsidRPr="00DC5ABA" w:rsidRDefault="00DC5ABA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Tidak ada penjelasan pengertian “pencarian” dalam UU</w:t>
            </w:r>
          </w:p>
        </w:tc>
        <w:tc>
          <w:tcPr>
            <w:tcW w:w="7939" w:type="dxa"/>
          </w:tcPr>
          <w:p w:rsidR="00355650" w:rsidRDefault="00CC7367" w:rsidP="00CC7367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left="319" w:hanging="284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Izin dikeluarkan setelah pemrakarsa membuat Studi Kelay</w:t>
            </w:r>
            <w:r w:rsidR="00835897">
              <w:rPr>
                <w:rFonts w:ascii="Arial" w:hAnsi="Arial" w:cs="Arial"/>
                <w:sz w:val="20"/>
                <w:szCs w:val="18"/>
              </w:rPr>
              <w:t>k</w:t>
            </w:r>
            <w:r>
              <w:rPr>
                <w:rFonts w:ascii="Arial" w:hAnsi="Arial" w:cs="Arial"/>
                <w:sz w:val="20"/>
                <w:szCs w:val="18"/>
              </w:rPr>
              <w:t>an dan memiliki Tenaga Ahli bersertifikasi</w:t>
            </w:r>
          </w:p>
          <w:p w:rsidR="00CC7367" w:rsidRDefault="00CC7367" w:rsidP="00CC7367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left="319" w:hanging="284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Melengkapi dokumen tentang lokasi, perkiraan jenis dan jumlah </w:t>
            </w:r>
            <w:r w:rsidR="00491ADD">
              <w:rPr>
                <w:rFonts w:ascii="Arial" w:hAnsi="Arial" w:cs="Arial"/>
                <w:sz w:val="20"/>
                <w:szCs w:val="18"/>
              </w:rPr>
              <w:t>cagar budaya</w:t>
            </w:r>
            <w:r>
              <w:rPr>
                <w:rFonts w:ascii="Arial" w:hAnsi="Arial" w:cs="Arial"/>
                <w:sz w:val="20"/>
                <w:szCs w:val="18"/>
              </w:rPr>
              <w:t>, alat dan sarana yang digunakan, jumlah orang dan kualifikasi, lama pencarian, rencana kerja (termasuk proses pengangkatan, pemindahan, transportasi, pengepakan, tempat dan lokasi penyimpanan, pengamanan dan sarana pengamanan</w:t>
            </w:r>
            <w:r w:rsidR="002A6A71">
              <w:rPr>
                <w:rFonts w:ascii="Arial" w:hAnsi="Arial" w:cs="Arial"/>
                <w:sz w:val="20"/>
                <w:szCs w:val="18"/>
              </w:rPr>
              <w:t>, dan pemantauan)</w:t>
            </w:r>
          </w:p>
          <w:p w:rsidR="002A6A71" w:rsidRDefault="002A6A71" w:rsidP="00CC7367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left="319" w:hanging="284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Melibatkan dan memperoleh persetujuan dari UPT / UPTD atau instansi pemerintah yang bertanggungjawab atas pelestarian Cagar Budaya (bukan museum)</w:t>
            </w:r>
          </w:p>
          <w:p w:rsidR="002A6A71" w:rsidRDefault="002A6A71" w:rsidP="00CC7367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left="319" w:hanging="284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lastRenderedPageBreak/>
              <w:t>Menyampaikan dokumen yang relevan dengan tujuan pencarian</w:t>
            </w:r>
          </w:p>
          <w:p w:rsidR="002A6A71" w:rsidRDefault="002A6A71" w:rsidP="002A6A71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left="319" w:hanging="284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Seluruh objek yang ditemukan adalah milik negara karena tidak diketahui pemiliknya: (Pasal 2 ayat (3))</w:t>
            </w:r>
          </w:p>
          <w:p w:rsidR="002A6A71" w:rsidRDefault="002A6A71" w:rsidP="002A6A71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left="319" w:hanging="284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Hasil pencarian tidak dapat diperjualbelikan sebelum ditetapkan sebagai cagar budaya atau bukan cagar budaya</w:t>
            </w:r>
          </w:p>
          <w:p w:rsidR="002A6A71" w:rsidRDefault="002A6A71" w:rsidP="002A6A71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left="319" w:hanging="284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Bisa disampaikan atas nama perorangan, kelompok, institusi, atau instansi pemerintah</w:t>
            </w:r>
          </w:p>
          <w:p w:rsidR="002A6A71" w:rsidRPr="00D3219E" w:rsidRDefault="002A6A71" w:rsidP="002A6A71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left="319" w:hanging="284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Selama proses pencarian, pengangkatan, pemindahan, penyimpanan, dan pengawasan harus melibatkan UPT / UPTD atau instansi pemerintah yang bertanggungjawab atas pelestarian Cagar Budaya.</w:t>
            </w:r>
          </w:p>
        </w:tc>
      </w:tr>
    </w:tbl>
    <w:p w:rsidR="002A6A71" w:rsidRDefault="002A6A71"/>
    <w:p w:rsidR="00FC18B2" w:rsidRPr="00FC18B2" w:rsidRDefault="002A6A71" w:rsidP="00FC18B2">
      <w:pPr>
        <w:pStyle w:val="BodyText858D7CFB-ED40-4347-BF05-701D383B685F858D7CFB-ED40-4347-BF05-701D383B685F1"/>
        <w:spacing w:before="100" w:after="100"/>
        <w:jc w:val="center"/>
        <w:rPr>
          <w:rFonts w:ascii="Arial" w:hAnsi="Arial"/>
          <w:b/>
          <w:sz w:val="28"/>
          <w:lang w:val="id-ID"/>
        </w:rPr>
      </w:pPr>
      <w:r>
        <w:br w:type="page"/>
      </w:r>
      <w:r w:rsidR="00FC18B2" w:rsidRPr="00FC18B2">
        <w:rPr>
          <w:rFonts w:ascii="Arial" w:hAnsi="Arial"/>
          <w:b/>
          <w:sz w:val="28"/>
        </w:rPr>
        <w:lastRenderedPageBreak/>
        <w:t>Pasal 6</w:t>
      </w:r>
      <w:r w:rsidR="00FC18B2" w:rsidRPr="00FC18B2">
        <w:rPr>
          <w:rFonts w:ascii="Arial" w:hAnsi="Arial"/>
          <w:b/>
          <w:sz w:val="28"/>
          <w:lang w:val="id-ID"/>
        </w:rPr>
        <w:t>7</w:t>
      </w:r>
    </w:p>
    <w:p w:rsidR="00FC18B2" w:rsidRPr="00F5561A" w:rsidRDefault="00FC18B2" w:rsidP="00525003">
      <w:pPr>
        <w:pStyle w:val="NormalWeb"/>
        <w:numPr>
          <w:ilvl w:val="0"/>
          <w:numId w:val="13"/>
        </w:numPr>
        <w:overflowPunct w:val="0"/>
        <w:autoSpaceDE w:val="0"/>
        <w:autoSpaceDN w:val="0"/>
        <w:adjustRightInd w:val="0"/>
        <w:spacing w:beforeLines="50" w:beforeAutospacing="0"/>
        <w:ind w:left="567" w:hanging="567"/>
        <w:jc w:val="both"/>
        <w:textAlignment w:val="baseline"/>
        <w:rPr>
          <w:rFonts w:ascii="Arial" w:hAnsi="Arial"/>
          <w:sz w:val="20"/>
          <w:lang w:val="id-ID"/>
        </w:rPr>
      </w:pPr>
      <w:r w:rsidRPr="00F5561A">
        <w:rPr>
          <w:rFonts w:ascii="Arial" w:hAnsi="Arial"/>
          <w:sz w:val="20"/>
          <w:lang w:val="id-ID"/>
        </w:rPr>
        <w:t>Setiap orang dilarang memindahkan Cagar Budaya peringkat</w:t>
      </w:r>
      <w:r w:rsidRPr="00F5561A">
        <w:rPr>
          <w:rFonts w:ascii="Arial" w:hAnsi="Arial"/>
          <w:sz w:val="20"/>
        </w:rPr>
        <w:t xml:space="preserve"> </w:t>
      </w:r>
      <w:r w:rsidRPr="00F5561A">
        <w:rPr>
          <w:rFonts w:ascii="Arial" w:hAnsi="Arial"/>
          <w:sz w:val="20"/>
          <w:lang w:val="id-ID"/>
        </w:rPr>
        <w:t>nasional</w:t>
      </w:r>
      <w:r w:rsidRPr="00F5561A">
        <w:rPr>
          <w:rFonts w:ascii="Arial" w:hAnsi="Arial"/>
          <w:sz w:val="20"/>
        </w:rPr>
        <w:t>, peringkat provinsi, atau peringkat kabupaten/kota,</w:t>
      </w:r>
      <w:r w:rsidRPr="00F5561A">
        <w:rPr>
          <w:rFonts w:ascii="Arial" w:hAnsi="Arial"/>
          <w:sz w:val="20"/>
          <w:lang w:val="id-ID"/>
        </w:rPr>
        <w:t xml:space="preserve"> </w:t>
      </w:r>
      <w:r w:rsidRPr="00F5561A">
        <w:rPr>
          <w:rFonts w:ascii="Arial" w:hAnsi="Arial"/>
          <w:sz w:val="20"/>
        </w:rPr>
        <w:t>baik seluruh maupun bagian-bagiannya,</w:t>
      </w:r>
      <w:r w:rsidRPr="00F5561A">
        <w:rPr>
          <w:rFonts w:ascii="Arial" w:hAnsi="Arial"/>
          <w:sz w:val="20"/>
          <w:lang w:val="id-ID"/>
        </w:rPr>
        <w:t xml:space="preserve"> kecuali dengan i</w:t>
      </w:r>
      <w:r w:rsidRPr="00FC18B2">
        <w:rPr>
          <w:rFonts w:ascii="Arial" w:hAnsi="Arial"/>
          <w:sz w:val="20"/>
          <w:u w:val="words"/>
          <w:lang w:val="id-ID"/>
        </w:rPr>
        <w:t>zin</w:t>
      </w:r>
      <w:r w:rsidRPr="00F5561A">
        <w:rPr>
          <w:rFonts w:ascii="Arial" w:hAnsi="Arial"/>
          <w:sz w:val="20"/>
          <w:lang w:val="id-ID"/>
        </w:rPr>
        <w:t xml:space="preserve"> Menteri</w:t>
      </w:r>
      <w:r w:rsidRPr="00F5561A">
        <w:rPr>
          <w:rFonts w:ascii="Arial" w:hAnsi="Arial"/>
          <w:sz w:val="20"/>
        </w:rPr>
        <w:t>, gubernur, atau bupati/wali kota sesuai dengan tingkatannya.</w:t>
      </w:r>
    </w:p>
    <w:p w:rsidR="00FC18B2" w:rsidRPr="00F5561A" w:rsidRDefault="00FC18B2" w:rsidP="00525003">
      <w:pPr>
        <w:pStyle w:val="NormalWeb"/>
        <w:numPr>
          <w:ilvl w:val="0"/>
          <w:numId w:val="13"/>
        </w:numPr>
        <w:overflowPunct w:val="0"/>
        <w:autoSpaceDE w:val="0"/>
        <w:autoSpaceDN w:val="0"/>
        <w:adjustRightInd w:val="0"/>
        <w:spacing w:beforeLines="50" w:beforeAutospacing="0" w:afterLines="50" w:afterAutospacing="0"/>
        <w:ind w:left="567" w:hanging="567"/>
        <w:jc w:val="both"/>
        <w:textAlignment w:val="baseline"/>
        <w:rPr>
          <w:rFonts w:ascii="Arial" w:hAnsi="Arial"/>
          <w:sz w:val="20"/>
          <w:lang w:val="id-ID"/>
        </w:rPr>
      </w:pPr>
      <w:r w:rsidRPr="00F5561A">
        <w:rPr>
          <w:rFonts w:ascii="Arial" w:hAnsi="Arial"/>
          <w:sz w:val="20"/>
          <w:lang w:val="id-ID"/>
        </w:rPr>
        <w:t xml:space="preserve">Setiap orang dilarang </w:t>
      </w:r>
      <w:r w:rsidRPr="00F5561A">
        <w:rPr>
          <w:rFonts w:ascii="Arial" w:hAnsi="Arial"/>
          <w:sz w:val="20"/>
        </w:rPr>
        <w:t>memisahkan</w:t>
      </w:r>
      <w:r w:rsidRPr="00F5561A">
        <w:rPr>
          <w:rFonts w:ascii="Arial" w:hAnsi="Arial"/>
          <w:sz w:val="20"/>
          <w:lang w:val="id-ID"/>
        </w:rPr>
        <w:t xml:space="preserve"> Cagar Budaya peringkat</w:t>
      </w:r>
      <w:r w:rsidRPr="00F5561A">
        <w:rPr>
          <w:rFonts w:ascii="Arial" w:hAnsi="Arial"/>
          <w:sz w:val="20"/>
        </w:rPr>
        <w:t xml:space="preserve"> </w:t>
      </w:r>
      <w:r w:rsidRPr="00F5561A">
        <w:rPr>
          <w:rFonts w:ascii="Arial" w:hAnsi="Arial"/>
          <w:sz w:val="20"/>
          <w:lang w:val="id-ID"/>
        </w:rPr>
        <w:t>nasional</w:t>
      </w:r>
      <w:r w:rsidRPr="00F5561A">
        <w:rPr>
          <w:rFonts w:ascii="Arial" w:hAnsi="Arial"/>
          <w:sz w:val="20"/>
        </w:rPr>
        <w:t>, peringkat provinsi, atau peringkat kabupaten/kota,</w:t>
      </w:r>
      <w:r w:rsidRPr="00F5561A">
        <w:rPr>
          <w:rFonts w:ascii="Arial" w:hAnsi="Arial"/>
          <w:sz w:val="20"/>
          <w:lang w:val="id-ID"/>
        </w:rPr>
        <w:t xml:space="preserve"> </w:t>
      </w:r>
      <w:r w:rsidRPr="00F5561A">
        <w:rPr>
          <w:rFonts w:ascii="Arial" w:hAnsi="Arial"/>
          <w:sz w:val="20"/>
        </w:rPr>
        <w:t>baik seluruh maupun bagian-bagiannya,</w:t>
      </w:r>
      <w:r w:rsidRPr="00F5561A">
        <w:rPr>
          <w:rFonts w:ascii="Arial" w:hAnsi="Arial"/>
          <w:sz w:val="20"/>
          <w:lang w:val="id-ID"/>
        </w:rPr>
        <w:t xml:space="preserve"> kecuali dengan </w:t>
      </w:r>
      <w:r w:rsidRPr="00FC18B2">
        <w:rPr>
          <w:rFonts w:ascii="Arial" w:hAnsi="Arial"/>
          <w:sz w:val="20"/>
          <w:u w:val="words"/>
          <w:lang w:val="id-ID"/>
        </w:rPr>
        <w:t>izin</w:t>
      </w:r>
      <w:r w:rsidRPr="00F5561A">
        <w:rPr>
          <w:rFonts w:ascii="Arial" w:hAnsi="Arial"/>
          <w:sz w:val="20"/>
          <w:lang w:val="id-ID"/>
        </w:rPr>
        <w:t xml:space="preserve"> Menteri</w:t>
      </w:r>
      <w:r w:rsidRPr="00F5561A">
        <w:rPr>
          <w:rFonts w:ascii="Arial" w:hAnsi="Arial"/>
          <w:sz w:val="20"/>
        </w:rPr>
        <w:t>, gubernur, atau bupati/wali kota sesuai dengan tingkatannya.</w:t>
      </w:r>
    </w:p>
    <w:p w:rsidR="00FC18B2" w:rsidRPr="00F5561A" w:rsidRDefault="00FC18B2" w:rsidP="00525003">
      <w:pPr>
        <w:pStyle w:val="NormalWeb"/>
        <w:numPr>
          <w:ilvl w:val="0"/>
          <w:numId w:val="13"/>
        </w:numPr>
        <w:tabs>
          <w:tab w:val="left" w:pos="567"/>
        </w:tabs>
        <w:overflowPunct w:val="0"/>
        <w:autoSpaceDE w:val="0"/>
        <w:autoSpaceDN w:val="0"/>
        <w:adjustRightInd w:val="0"/>
        <w:spacing w:afterLines="50" w:afterAutospacing="0"/>
        <w:ind w:left="567" w:hanging="567"/>
        <w:jc w:val="both"/>
        <w:textAlignment w:val="baseline"/>
        <w:rPr>
          <w:rFonts w:ascii="Arial" w:hAnsi="Arial"/>
          <w:sz w:val="20"/>
          <w:lang w:val="id-ID"/>
        </w:rPr>
      </w:pPr>
      <w:r w:rsidRPr="00F5561A">
        <w:rPr>
          <w:rFonts w:ascii="Arial" w:hAnsi="Arial"/>
          <w:sz w:val="20"/>
          <w:lang w:val="id-ID"/>
        </w:rPr>
        <w:t xml:space="preserve">Ketentuan lebih lanjut mengenai </w:t>
      </w:r>
      <w:r w:rsidRPr="00F5561A">
        <w:rPr>
          <w:rFonts w:ascii="Arial" w:hAnsi="Arial"/>
          <w:sz w:val="20"/>
        </w:rPr>
        <w:t xml:space="preserve">pemberian </w:t>
      </w:r>
      <w:r w:rsidRPr="00FC18B2">
        <w:rPr>
          <w:rFonts w:ascii="Arial" w:hAnsi="Arial"/>
          <w:sz w:val="20"/>
          <w:u w:val="words"/>
        </w:rPr>
        <w:t>izin</w:t>
      </w:r>
      <w:r w:rsidRPr="00F5561A">
        <w:rPr>
          <w:rFonts w:ascii="Arial" w:hAnsi="Arial"/>
          <w:sz w:val="20"/>
        </w:rPr>
        <w:t xml:space="preserve"> </w:t>
      </w:r>
      <w:r w:rsidRPr="00F5561A">
        <w:rPr>
          <w:rFonts w:ascii="Arial" w:hAnsi="Arial"/>
          <w:sz w:val="20"/>
          <w:lang w:val="id-ID"/>
        </w:rPr>
        <w:t>sebagaimana dimaksud pada ayat (1)</w:t>
      </w:r>
      <w:r w:rsidRPr="00F5561A">
        <w:rPr>
          <w:rFonts w:ascii="Arial" w:hAnsi="Arial"/>
          <w:sz w:val="20"/>
        </w:rPr>
        <w:t xml:space="preserve"> dan ayat </w:t>
      </w:r>
      <w:r w:rsidRPr="00F5561A">
        <w:rPr>
          <w:rFonts w:ascii="Arial" w:hAnsi="Arial"/>
          <w:sz w:val="20"/>
          <w:lang w:val="id-ID"/>
        </w:rPr>
        <w:t>(2)</w:t>
      </w:r>
      <w:r w:rsidRPr="00F5561A">
        <w:rPr>
          <w:rFonts w:ascii="Arial" w:hAnsi="Arial"/>
          <w:sz w:val="20"/>
        </w:rPr>
        <w:t xml:space="preserve"> </w:t>
      </w:r>
      <w:r w:rsidRPr="00F5561A">
        <w:rPr>
          <w:rFonts w:ascii="Arial" w:hAnsi="Arial"/>
          <w:sz w:val="20"/>
          <w:lang w:val="id-ID"/>
        </w:rPr>
        <w:t xml:space="preserve">diatur </w:t>
      </w:r>
      <w:r w:rsidRPr="00FC18B2">
        <w:rPr>
          <w:rFonts w:ascii="Arial" w:hAnsi="Arial"/>
          <w:sz w:val="20"/>
          <w:lang w:val="id-ID"/>
        </w:rPr>
        <w:t>d</w:t>
      </w:r>
      <w:r w:rsidRPr="00FC18B2">
        <w:rPr>
          <w:rFonts w:ascii="Arial" w:hAnsi="Arial"/>
          <w:sz w:val="20"/>
        </w:rPr>
        <w:t>alam</w:t>
      </w:r>
      <w:r w:rsidRPr="00FC18B2">
        <w:rPr>
          <w:rFonts w:ascii="Arial" w:hAnsi="Arial"/>
          <w:sz w:val="20"/>
          <w:lang w:val="id-ID"/>
        </w:rPr>
        <w:t xml:space="preserve"> </w:t>
      </w:r>
      <w:r w:rsidRPr="00FC18B2">
        <w:rPr>
          <w:rFonts w:ascii="Arial" w:hAnsi="Arial"/>
          <w:sz w:val="20"/>
          <w:u w:val="words"/>
          <w:lang w:val="id-ID"/>
        </w:rPr>
        <w:t xml:space="preserve">Peraturan </w:t>
      </w:r>
      <w:r w:rsidRPr="00FC18B2">
        <w:rPr>
          <w:rFonts w:ascii="Arial" w:hAnsi="Arial"/>
          <w:sz w:val="20"/>
          <w:u w:val="words"/>
        </w:rPr>
        <w:t>Pemerintah</w:t>
      </w:r>
      <w:r w:rsidRPr="00FC18B2">
        <w:rPr>
          <w:rFonts w:ascii="Arial" w:hAnsi="Arial"/>
          <w:sz w:val="20"/>
          <w:lang w:val="id-ID"/>
        </w:rPr>
        <w:t>.</w:t>
      </w:r>
    </w:p>
    <w:p w:rsidR="002A6A71" w:rsidRDefault="002A6A71"/>
    <w:tbl>
      <w:tblPr>
        <w:tblStyle w:val="TableGrid"/>
        <w:tblW w:w="13716" w:type="dxa"/>
        <w:tblLayout w:type="fixed"/>
        <w:tblLook w:val="04A0"/>
      </w:tblPr>
      <w:tblGrid>
        <w:gridCol w:w="816"/>
        <w:gridCol w:w="709"/>
        <w:gridCol w:w="1984"/>
        <w:gridCol w:w="496"/>
        <w:gridCol w:w="497"/>
        <w:gridCol w:w="708"/>
        <w:gridCol w:w="567"/>
        <w:gridCol w:w="3829"/>
        <w:gridCol w:w="4110"/>
      </w:tblGrid>
      <w:tr w:rsidR="002A6A71" w:rsidRPr="005616F7">
        <w:tc>
          <w:tcPr>
            <w:tcW w:w="816" w:type="dxa"/>
            <w:tcBorders>
              <w:bottom w:val="single" w:sz="12" w:space="0" w:color="auto"/>
            </w:tcBorders>
            <w:vAlign w:val="center"/>
          </w:tcPr>
          <w:p w:rsidR="002A6A71" w:rsidRPr="00D3219E" w:rsidRDefault="002A6A71" w:rsidP="002A6A71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>
              <w:br w:type="page"/>
            </w:r>
            <w:r w:rsidRPr="00D3219E">
              <w:rPr>
                <w:rFonts w:ascii="Arial" w:hAnsi="Arial" w:cs="Arial"/>
                <w:b/>
                <w:sz w:val="20"/>
                <w:szCs w:val="18"/>
              </w:rPr>
              <w:t>Pasal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2A6A71" w:rsidRPr="00D3219E" w:rsidRDefault="002A6A71" w:rsidP="00244B74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Ayat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2A6A71" w:rsidRPr="00D3219E" w:rsidRDefault="002A6A71" w:rsidP="00244B74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Perihal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vAlign w:val="center"/>
          </w:tcPr>
          <w:p w:rsidR="002A6A71" w:rsidRPr="00D3219E" w:rsidRDefault="002A6A71" w:rsidP="00244B74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Kewenangan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2A6A71" w:rsidRPr="00D3219E" w:rsidRDefault="002A6A71" w:rsidP="00244B74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PP</w:t>
            </w:r>
          </w:p>
        </w:tc>
        <w:tc>
          <w:tcPr>
            <w:tcW w:w="3829" w:type="dxa"/>
            <w:tcBorders>
              <w:bottom w:val="single" w:sz="12" w:space="0" w:color="auto"/>
            </w:tcBorders>
            <w:vAlign w:val="center"/>
          </w:tcPr>
          <w:p w:rsidR="002A6A71" w:rsidRPr="00D3219E" w:rsidRDefault="002A6A71" w:rsidP="00244B74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Catatan</w:t>
            </w:r>
          </w:p>
        </w:tc>
        <w:tc>
          <w:tcPr>
            <w:tcW w:w="4110" w:type="dxa"/>
            <w:tcBorders>
              <w:bottom w:val="single" w:sz="12" w:space="0" w:color="auto"/>
            </w:tcBorders>
            <w:vAlign w:val="center"/>
          </w:tcPr>
          <w:p w:rsidR="002A6A71" w:rsidRPr="00D3219E" w:rsidRDefault="002A6A71" w:rsidP="00244B74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Hukuman</w:t>
            </w:r>
          </w:p>
        </w:tc>
      </w:tr>
      <w:tr w:rsidR="00D3219E" w:rsidRPr="005616F7">
        <w:tc>
          <w:tcPr>
            <w:tcW w:w="816" w:type="dxa"/>
            <w:tcBorders>
              <w:bottom w:val="single" w:sz="4" w:space="0" w:color="auto"/>
            </w:tcBorders>
          </w:tcPr>
          <w:p w:rsidR="00D3219E" w:rsidRPr="00D3219E" w:rsidRDefault="00D3219E" w:rsidP="002A6A71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67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219E" w:rsidRPr="00D3219E" w:rsidRDefault="00D3219E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(3)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3219E" w:rsidRPr="00D3219E" w:rsidRDefault="00D3219E" w:rsidP="007D5C9E">
            <w:pPr>
              <w:pStyle w:val="NormalWeb"/>
              <w:spacing w:before="120" w:beforeAutospacing="0" w:after="0" w:afterAutospacing="0"/>
              <w:ind w:right="4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Memindahkan dan memisahkan CB peringkat nasional, provinsi, atau kabupaten/kota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4" w:space="0" w:color="auto"/>
            </w:tcBorders>
          </w:tcPr>
          <w:p w:rsidR="00D3219E" w:rsidRPr="00D3219E" w:rsidRDefault="00D3219E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sym w:font="Wingdings 2" w:char="F050"/>
            </w:r>
          </w:p>
        </w:tc>
        <w:tc>
          <w:tcPr>
            <w:tcW w:w="497" w:type="dxa"/>
            <w:tcBorders>
              <w:top w:val="single" w:sz="12" w:space="0" w:color="auto"/>
              <w:bottom w:val="single" w:sz="4" w:space="0" w:color="auto"/>
            </w:tcBorders>
          </w:tcPr>
          <w:p w:rsidR="00D3219E" w:rsidRPr="00D3219E" w:rsidRDefault="00D3219E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</w:tcPr>
          <w:p w:rsidR="00D3219E" w:rsidRPr="00D3219E" w:rsidRDefault="00D3219E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sym w:font="Wingdings 2" w:char="F050"/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3219E" w:rsidRPr="00D3219E" w:rsidRDefault="00D3219E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sym w:font="Wingdings 2" w:char="F050"/>
            </w:r>
          </w:p>
        </w:tc>
        <w:tc>
          <w:tcPr>
            <w:tcW w:w="3829" w:type="dxa"/>
          </w:tcPr>
          <w:p w:rsidR="00D3219E" w:rsidRPr="00D3219E" w:rsidRDefault="00D3219E" w:rsidP="007D5C9E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8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Seluruh atau bagan-bagian CB</w:t>
            </w:r>
          </w:p>
        </w:tc>
        <w:tc>
          <w:tcPr>
            <w:tcW w:w="4110" w:type="dxa"/>
          </w:tcPr>
          <w:p w:rsidR="00D3219E" w:rsidRPr="00D3219E" w:rsidRDefault="00D3219E" w:rsidP="007D5C9E">
            <w:pPr>
              <w:pStyle w:val="NormalWeb"/>
              <w:spacing w:before="120" w:beforeAutospacing="0" w:after="120" w:afterAutospacing="0"/>
              <w:ind w:right="45"/>
              <w:rPr>
                <w:rFonts w:ascii="Arial" w:hAnsi="Arial" w:cs="Arial"/>
                <w:color w:val="002060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D</w:t>
            </w:r>
            <w:r w:rsidRPr="00D3219E">
              <w:rPr>
                <w:rFonts w:ascii="Arial" w:hAnsi="Arial" w:cs="Arial"/>
                <w:sz w:val="20"/>
                <w:szCs w:val="18"/>
                <w:lang w:val="id-ID"/>
              </w:rPr>
              <w:t xml:space="preserve">ipidana </w:t>
            </w:r>
            <w:r w:rsidRPr="00D3219E">
              <w:rPr>
                <w:rFonts w:ascii="Arial" w:hAnsi="Arial" w:cs="Arial"/>
                <w:sz w:val="20"/>
                <w:szCs w:val="18"/>
              </w:rPr>
              <w:t xml:space="preserve">penjara paling singkat </w:t>
            </w:r>
            <w:r w:rsidRPr="00D3219E">
              <w:rPr>
                <w:rFonts w:ascii="Arial" w:hAnsi="Arial" w:cs="Arial"/>
                <w:sz w:val="20"/>
                <w:szCs w:val="18"/>
                <w:lang w:val="id-ID"/>
              </w:rPr>
              <w:t>3 (tiga) bulan dan paling lama 5 (lima) tahun dan/atau denda paling sedikit Rp400.000.000,00 (empat ratus juta rupiah) dan paling banyak Rp1.500.000.000,00 (satu miliar lima ratus juta rupiah).</w:t>
            </w:r>
          </w:p>
        </w:tc>
      </w:tr>
    </w:tbl>
    <w:p w:rsidR="00FE122D" w:rsidRDefault="00FE122D"/>
    <w:tbl>
      <w:tblPr>
        <w:tblStyle w:val="TableGrid"/>
        <w:tblW w:w="13716" w:type="dxa"/>
        <w:tblLayout w:type="fixed"/>
        <w:tblLook w:val="04A0"/>
      </w:tblPr>
      <w:tblGrid>
        <w:gridCol w:w="5777"/>
        <w:gridCol w:w="7939"/>
      </w:tblGrid>
      <w:tr w:rsidR="002A6A71" w:rsidRPr="005616F7">
        <w:tc>
          <w:tcPr>
            <w:tcW w:w="5777" w:type="dxa"/>
            <w:tcBorders>
              <w:left w:val="nil"/>
              <w:bottom w:val="nil"/>
            </w:tcBorders>
          </w:tcPr>
          <w:p w:rsidR="002A6A71" w:rsidRDefault="002A6A71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601B16">
              <w:rPr>
                <w:rFonts w:ascii="Arial" w:hAnsi="Arial" w:cs="Arial"/>
                <w:b/>
                <w:sz w:val="20"/>
                <w:szCs w:val="18"/>
              </w:rPr>
              <w:t>Pengaturan</w:t>
            </w:r>
          </w:p>
          <w:p w:rsidR="00DC5ABA" w:rsidRDefault="00DC5ABA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</w:p>
          <w:p w:rsidR="00DC5ABA" w:rsidRPr="00DC5ABA" w:rsidRDefault="00DC5ABA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C5ABA">
              <w:rPr>
                <w:rFonts w:ascii="Arial" w:hAnsi="Arial" w:cs="Arial"/>
                <w:b/>
                <w:sz w:val="20"/>
                <w:szCs w:val="18"/>
              </w:rPr>
              <w:t>Note:</w:t>
            </w:r>
          </w:p>
          <w:p w:rsidR="00DC5ABA" w:rsidRPr="00DC5ABA" w:rsidRDefault="00DC5ABA" w:rsidP="00DC5ABA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Tidak ada penjelasan pengertian “pemindahan” dan “pemisahan” dalam UU</w:t>
            </w:r>
          </w:p>
        </w:tc>
        <w:tc>
          <w:tcPr>
            <w:tcW w:w="7939" w:type="dxa"/>
          </w:tcPr>
          <w:p w:rsidR="005A56A1" w:rsidRDefault="006F30D4" w:rsidP="00D73651">
            <w:pPr>
              <w:pStyle w:val="NormalWeb"/>
              <w:numPr>
                <w:ilvl w:val="0"/>
                <w:numId w:val="5"/>
              </w:numPr>
              <w:spacing w:before="120" w:beforeAutospacing="0" w:after="0" w:afterAutospacing="0"/>
              <w:ind w:left="319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5A56A1">
              <w:rPr>
                <w:rFonts w:ascii="Arial" w:hAnsi="Arial" w:cs="Arial"/>
                <w:sz w:val="20"/>
                <w:szCs w:val="18"/>
              </w:rPr>
              <w:t xml:space="preserve">Izin </w:t>
            </w:r>
            <w:r w:rsidR="005A56A1" w:rsidRPr="005A56A1">
              <w:rPr>
                <w:rFonts w:ascii="Arial" w:hAnsi="Arial" w:cs="Arial"/>
                <w:sz w:val="20"/>
                <w:szCs w:val="18"/>
              </w:rPr>
              <w:t xml:space="preserve">ini </w:t>
            </w:r>
            <w:r w:rsidRPr="005A56A1">
              <w:rPr>
                <w:rFonts w:ascii="Arial" w:hAnsi="Arial" w:cs="Arial"/>
                <w:sz w:val="20"/>
                <w:szCs w:val="18"/>
              </w:rPr>
              <w:t xml:space="preserve">bersifat khusus karena </w:t>
            </w:r>
            <w:r w:rsidR="005A56A1" w:rsidRPr="005A56A1">
              <w:rPr>
                <w:rFonts w:ascii="Arial" w:hAnsi="Arial" w:cs="Arial"/>
                <w:sz w:val="20"/>
                <w:szCs w:val="18"/>
              </w:rPr>
              <w:t xml:space="preserve">undang-undang pada prinsipnya melarang </w:t>
            </w:r>
            <w:r w:rsidRPr="005A56A1">
              <w:rPr>
                <w:rFonts w:ascii="Arial" w:hAnsi="Arial" w:cs="Arial"/>
                <w:sz w:val="20"/>
                <w:szCs w:val="18"/>
              </w:rPr>
              <w:t xml:space="preserve">pengalihan </w:t>
            </w:r>
            <w:r w:rsidR="00491ADD">
              <w:rPr>
                <w:rFonts w:ascii="Arial" w:hAnsi="Arial" w:cs="Arial"/>
                <w:sz w:val="20"/>
                <w:szCs w:val="18"/>
              </w:rPr>
              <w:t>cagar budaya</w:t>
            </w:r>
            <w:r w:rsidRPr="005A56A1">
              <w:rPr>
                <w:rFonts w:ascii="Arial" w:hAnsi="Arial" w:cs="Arial"/>
                <w:sz w:val="20"/>
                <w:szCs w:val="18"/>
              </w:rPr>
              <w:t xml:space="preserve"> yang sudah memperoleh peringkat </w:t>
            </w:r>
          </w:p>
          <w:p w:rsidR="006F30D4" w:rsidRPr="005A56A1" w:rsidRDefault="006F30D4" w:rsidP="00D73651">
            <w:pPr>
              <w:pStyle w:val="NormalWeb"/>
              <w:numPr>
                <w:ilvl w:val="0"/>
                <w:numId w:val="5"/>
              </w:numPr>
              <w:spacing w:before="120" w:beforeAutospacing="0" w:after="0" w:afterAutospacing="0"/>
              <w:ind w:left="319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5A56A1">
              <w:rPr>
                <w:rFonts w:ascii="Arial" w:hAnsi="Arial" w:cs="Arial"/>
                <w:sz w:val="20"/>
                <w:szCs w:val="18"/>
              </w:rPr>
              <w:t xml:space="preserve">Perlu diperjelas peringkat berapa dan jenis </w:t>
            </w:r>
            <w:r w:rsidR="00491ADD">
              <w:rPr>
                <w:rFonts w:ascii="Arial" w:hAnsi="Arial" w:cs="Arial"/>
                <w:sz w:val="20"/>
                <w:szCs w:val="18"/>
              </w:rPr>
              <w:t>cagar budaya</w:t>
            </w:r>
            <w:r w:rsidRPr="005A56A1">
              <w:rPr>
                <w:rFonts w:ascii="Arial" w:hAnsi="Arial" w:cs="Arial"/>
                <w:sz w:val="20"/>
                <w:szCs w:val="18"/>
              </w:rPr>
              <w:t xml:space="preserve"> apa saja yang boleh dialihkan, dan bagaimana perosedurnya nanti</w:t>
            </w:r>
          </w:p>
          <w:p w:rsidR="006F30D4" w:rsidRPr="006F30D4" w:rsidRDefault="006F30D4" w:rsidP="00D73651">
            <w:pPr>
              <w:pStyle w:val="NormalWeb"/>
              <w:numPr>
                <w:ilvl w:val="0"/>
                <w:numId w:val="5"/>
              </w:numPr>
              <w:spacing w:before="120" w:beforeAutospacing="0" w:after="0" w:afterAutospacing="0"/>
              <w:ind w:left="319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Peringkat yang tinggi tentunya akan berimpilasi pada </w:t>
            </w:r>
            <w:r w:rsidR="005A56A1">
              <w:rPr>
                <w:rFonts w:ascii="Arial" w:hAnsi="Arial" w:cs="Arial"/>
                <w:sz w:val="20"/>
                <w:szCs w:val="18"/>
              </w:rPr>
              <w:t>aspek</w:t>
            </w:r>
            <w:r>
              <w:rPr>
                <w:rFonts w:ascii="Arial" w:hAnsi="Arial" w:cs="Arial"/>
                <w:sz w:val="20"/>
                <w:szCs w:val="18"/>
              </w:rPr>
              <w:t xml:space="preserve"> hukum pula.</w:t>
            </w:r>
            <w:r w:rsidR="005A56A1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6F30D4">
              <w:rPr>
                <w:rFonts w:ascii="Arial" w:hAnsi="Arial" w:cs="Arial"/>
                <w:sz w:val="20"/>
                <w:szCs w:val="18"/>
              </w:rPr>
              <w:t>Misalnya: peringkat 1-20 tidak boleh</w:t>
            </w:r>
            <w:r w:rsidR="005A56A1">
              <w:rPr>
                <w:rFonts w:ascii="Arial" w:hAnsi="Arial" w:cs="Arial"/>
                <w:sz w:val="20"/>
                <w:szCs w:val="18"/>
              </w:rPr>
              <w:t xml:space="preserve"> dislihksn</w:t>
            </w:r>
            <w:r w:rsidRPr="006F30D4">
              <w:rPr>
                <w:rFonts w:ascii="Arial" w:hAnsi="Arial" w:cs="Arial"/>
                <w:sz w:val="20"/>
                <w:szCs w:val="18"/>
              </w:rPr>
              <w:t>; 21-40 hanya dialihkan pengelolaannya kepada instansi lain; 41-100 pengelolaan diserahkan orang lain tetapi pemilikan tetap; dst.</w:t>
            </w:r>
          </w:p>
          <w:p w:rsidR="006F30D4" w:rsidRDefault="006F30D4" w:rsidP="00D73651">
            <w:pPr>
              <w:pStyle w:val="NormalWeb"/>
              <w:numPr>
                <w:ilvl w:val="0"/>
                <w:numId w:val="5"/>
              </w:numPr>
              <w:spacing w:before="120" w:beforeAutospacing="0" w:after="0" w:afterAutospacing="0"/>
              <w:ind w:left="319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Izin pewarisan </w:t>
            </w:r>
            <w:r w:rsidR="00491ADD">
              <w:rPr>
                <w:rFonts w:ascii="Arial" w:hAnsi="Arial" w:cs="Arial"/>
                <w:sz w:val="20"/>
                <w:szCs w:val="18"/>
              </w:rPr>
              <w:t>cagar budaya</w:t>
            </w:r>
            <w:r>
              <w:rPr>
                <w:rFonts w:ascii="Arial" w:hAnsi="Arial" w:cs="Arial"/>
                <w:sz w:val="20"/>
                <w:szCs w:val="18"/>
              </w:rPr>
              <w:t xml:space="preserve"> non negara hanya diberikan kepada isteri dan anak, atau sanak yang ditunjuk</w:t>
            </w:r>
          </w:p>
          <w:p w:rsidR="002A6A71" w:rsidRPr="006F30D4" w:rsidRDefault="006F30D4" w:rsidP="000F16E1">
            <w:pPr>
              <w:pStyle w:val="NormalWeb"/>
              <w:numPr>
                <w:ilvl w:val="0"/>
                <w:numId w:val="5"/>
              </w:numPr>
              <w:spacing w:before="120" w:beforeAutospacing="0" w:after="120" w:afterAutospacing="0"/>
              <w:ind w:left="319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6F30D4">
              <w:rPr>
                <w:rFonts w:ascii="Arial" w:hAnsi="Arial" w:cs="Arial"/>
                <w:sz w:val="20"/>
                <w:szCs w:val="18"/>
              </w:rPr>
              <w:t xml:space="preserve">Pemilikan </w:t>
            </w:r>
            <w:r w:rsidR="00491ADD">
              <w:rPr>
                <w:rFonts w:ascii="Arial" w:hAnsi="Arial" w:cs="Arial"/>
                <w:sz w:val="20"/>
                <w:szCs w:val="18"/>
              </w:rPr>
              <w:t>cagar budaya</w:t>
            </w:r>
            <w:r w:rsidRPr="006F30D4">
              <w:rPr>
                <w:rFonts w:ascii="Arial" w:hAnsi="Arial" w:cs="Arial"/>
                <w:sz w:val="20"/>
                <w:szCs w:val="18"/>
              </w:rPr>
              <w:t xml:space="preserve"> milik negara tidak dapat dialihkan kepada setiap orang selama statusnya masih tercatat sebagai aset atau dinyatakan peringkatya pad level yang bisa dialihkan pemilikannya</w:t>
            </w:r>
          </w:p>
        </w:tc>
      </w:tr>
    </w:tbl>
    <w:p w:rsidR="002A6A71" w:rsidRDefault="002A6A71"/>
    <w:p w:rsidR="00FC18B2" w:rsidRPr="00FC18B2" w:rsidRDefault="002A6A71" w:rsidP="00FC18B2">
      <w:pPr>
        <w:spacing w:before="100" w:after="100"/>
        <w:ind w:left="142"/>
        <w:jc w:val="center"/>
        <w:rPr>
          <w:b/>
          <w:sz w:val="28"/>
          <w:lang w:val="id-ID"/>
        </w:rPr>
      </w:pPr>
      <w:r>
        <w:br w:type="page"/>
      </w:r>
      <w:r w:rsidR="00FC18B2" w:rsidRPr="00FC18B2">
        <w:rPr>
          <w:b/>
          <w:sz w:val="28"/>
          <w:lang w:val="id-ID"/>
        </w:rPr>
        <w:lastRenderedPageBreak/>
        <w:t xml:space="preserve">Pasal </w:t>
      </w:r>
      <w:r w:rsidR="00FC18B2" w:rsidRPr="00FC18B2">
        <w:rPr>
          <w:b/>
          <w:sz w:val="28"/>
        </w:rPr>
        <w:t>6</w:t>
      </w:r>
      <w:r w:rsidR="00FC18B2" w:rsidRPr="00FC18B2">
        <w:rPr>
          <w:b/>
          <w:sz w:val="28"/>
          <w:lang w:val="id-ID"/>
        </w:rPr>
        <w:t>8</w:t>
      </w:r>
    </w:p>
    <w:p w:rsidR="00FC18B2" w:rsidRPr="00F5561A" w:rsidRDefault="00FC18B2" w:rsidP="00FC18B2">
      <w:pPr>
        <w:numPr>
          <w:ilvl w:val="0"/>
          <w:numId w:val="12"/>
        </w:numPr>
        <w:spacing w:before="100" w:after="100"/>
        <w:ind w:left="567" w:hanging="567"/>
        <w:jc w:val="both"/>
        <w:rPr>
          <w:sz w:val="20"/>
          <w:lang w:val="id-ID"/>
        </w:rPr>
      </w:pPr>
      <w:r w:rsidRPr="00F5561A">
        <w:rPr>
          <w:sz w:val="20"/>
        </w:rPr>
        <w:t xml:space="preserve">Cagar Budaya, baik seluruh maupun bagian-bagiannya, hanya dapat dibawa ke luar wilayah </w:t>
      </w:r>
      <w:r w:rsidRPr="00F5561A">
        <w:rPr>
          <w:sz w:val="20"/>
          <w:lang w:val="id-ID"/>
        </w:rPr>
        <w:t>Negara Kesatuan Republik Indonesia</w:t>
      </w:r>
      <w:r w:rsidRPr="00F5561A">
        <w:rPr>
          <w:sz w:val="20"/>
        </w:rPr>
        <w:t xml:space="preserve"> untuk kepentingan penelitian, promosi kebudayaan, dan/atau pameran.</w:t>
      </w:r>
    </w:p>
    <w:p w:rsidR="00FC18B2" w:rsidRPr="00F5561A" w:rsidRDefault="00FC18B2" w:rsidP="00FC18B2">
      <w:pPr>
        <w:numPr>
          <w:ilvl w:val="0"/>
          <w:numId w:val="12"/>
        </w:numPr>
        <w:spacing w:before="100" w:after="100"/>
        <w:ind w:left="567" w:hanging="567"/>
        <w:jc w:val="both"/>
        <w:rPr>
          <w:sz w:val="20"/>
          <w:lang w:val="id-ID"/>
        </w:rPr>
      </w:pPr>
      <w:r w:rsidRPr="00F5561A">
        <w:rPr>
          <w:sz w:val="20"/>
          <w:lang w:val="id-ID"/>
        </w:rPr>
        <w:t>Setiap orang dilarang membawa Cagar Budaya</w:t>
      </w:r>
      <w:r w:rsidRPr="00F5561A">
        <w:rPr>
          <w:sz w:val="20"/>
        </w:rPr>
        <w:t xml:space="preserve"> sebagaimana dimaksud pada ayat (1), </w:t>
      </w:r>
      <w:r w:rsidRPr="00F5561A">
        <w:rPr>
          <w:sz w:val="20"/>
          <w:lang w:val="id-ID"/>
        </w:rPr>
        <w:t>kecuali dengan</w:t>
      </w:r>
      <w:r w:rsidRPr="00FC18B2">
        <w:rPr>
          <w:sz w:val="20"/>
          <w:u w:val="words"/>
          <w:lang w:val="id-ID"/>
        </w:rPr>
        <w:t xml:space="preserve"> izin</w:t>
      </w:r>
      <w:r w:rsidRPr="00F5561A">
        <w:rPr>
          <w:sz w:val="20"/>
          <w:lang w:val="id-ID"/>
        </w:rPr>
        <w:t xml:space="preserve"> Menteri.</w:t>
      </w:r>
    </w:p>
    <w:p w:rsidR="002A6A71" w:rsidRDefault="002A6A71"/>
    <w:tbl>
      <w:tblPr>
        <w:tblStyle w:val="TableGrid"/>
        <w:tblW w:w="13716" w:type="dxa"/>
        <w:tblLayout w:type="fixed"/>
        <w:tblLook w:val="04A0"/>
      </w:tblPr>
      <w:tblGrid>
        <w:gridCol w:w="816"/>
        <w:gridCol w:w="709"/>
        <w:gridCol w:w="1984"/>
        <w:gridCol w:w="496"/>
        <w:gridCol w:w="497"/>
        <w:gridCol w:w="708"/>
        <w:gridCol w:w="567"/>
        <w:gridCol w:w="3829"/>
        <w:gridCol w:w="4110"/>
      </w:tblGrid>
      <w:tr w:rsidR="00FE122D" w:rsidRPr="005616F7">
        <w:tc>
          <w:tcPr>
            <w:tcW w:w="816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Pasal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Ayat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Perihal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Kewenangan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PP</w:t>
            </w:r>
          </w:p>
        </w:tc>
        <w:tc>
          <w:tcPr>
            <w:tcW w:w="3829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Catatan</w:t>
            </w:r>
          </w:p>
        </w:tc>
        <w:tc>
          <w:tcPr>
            <w:tcW w:w="4110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Hukuman</w:t>
            </w:r>
          </w:p>
        </w:tc>
      </w:tr>
      <w:tr w:rsidR="00D3219E" w:rsidRPr="005616F7">
        <w:tc>
          <w:tcPr>
            <w:tcW w:w="816" w:type="dxa"/>
            <w:tcBorders>
              <w:bottom w:val="single" w:sz="4" w:space="0" w:color="auto"/>
            </w:tcBorders>
          </w:tcPr>
          <w:p w:rsidR="00D3219E" w:rsidRPr="00D3219E" w:rsidRDefault="00D3219E" w:rsidP="002A6A71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68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219E" w:rsidRPr="00D3219E" w:rsidRDefault="00D3219E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(2)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3219E" w:rsidRPr="00D3219E" w:rsidRDefault="00D3219E" w:rsidP="007D5C9E">
            <w:pPr>
              <w:pStyle w:val="NormalWeb"/>
              <w:spacing w:before="120" w:beforeAutospacing="0" w:after="0" w:afterAutospacing="0"/>
              <w:ind w:right="4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 xml:space="preserve">Membawa ke luar CB dari wilayah </w:t>
            </w:r>
            <w:r w:rsidRPr="00D3219E">
              <w:rPr>
                <w:rFonts w:ascii="Arial" w:hAnsi="Arial" w:cs="Arial"/>
                <w:sz w:val="20"/>
                <w:szCs w:val="18"/>
                <w:lang w:val="id-ID"/>
              </w:rPr>
              <w:t>Negara Kesatuan Republik Indonesia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4" w:space="0" w:color="auto"/>
            </w:tcBorders>
          </w:tcPr>
          <w:p w:rsidR="00D3219E" w:rsidRPr="00D3219E" w:rsidRDefault="00D3219E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sym w:font="Wingdings 2" w:char="F050"/>
            </w:r>
          </w:p>
        </w:tc>
        <w:tc>
          <w:tcPr>
            <w:tcW w:w="497" w:type="dxa"/>
            <w:tcBorders>
              <w:top w:val="single" w:sz="12" w:space="0" w:color="auto"/>
              <w:bottom w:val="single" w:sz="4" w:space="0" w:color="auto"/>
            </w:tcBorders>
          </w:tcPr>
          <w:p w:rsidR="00D3219E" w:rsidRPr="00D3219E" w:rsidRDefault="00D3219E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</w:tcPr>
          <w:p w:rsidR="00D3219E" w:rsidRPr="00D3219E" w:rsidRDefault="00D3219E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3219E" w:rsidRPr="00D3219E" w:rsidRDefault="005F322C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sym w:font="Wingdings 2" w:char="F050"/>
            </w:r>
          </w:p>
        </w:tc>
        <w:tc>
          <w:tcPr>
            <w:tcW w:w="3829" w:type="dxa"/>
          </w:tcPr>
          <w:p w:rsidR="00D3219E" w:rsidRPr="00D3219E" w:rsidRDefault="00D3219E" w:rsidP="007D5C9E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8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Seluruh atau bag</w:t>
            </w:r>
            <w:r w:rsidR="00C74D7E">
              <w:rPr>
                <w:rFonts w:ascii="Arial" w:hAnsi="Arial" w:cs="Arial"/>
                <w:sz w:val="20"/>
                <w:szCs w:val="18"/>
              </w:rPr>
              <w:t>i</w:t>
            </w:r>
            <w:r w:rsidRPr="00D3219E">
              <w:rPr>
                <w:rFonts w:ascii="Arial" w:hAnsi="Arial" w:cs="Arial"/>
                <w:sz w:val="20"/>
                <w:szCs w:val="18"/>
              </w:rPr>
              <w:t>an-bagian CB</w:t>
            </w:r>
          </w:p>
          <w:p w:rsidR="00D3219E" w:rsidRPr="00D3219E" w:rsidRDefault="00D3219E" w:rsidP="007D5C9E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8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Hanya untuk kepentinga</w:t>
            </w:r>
            <w:r w:rsidR="00C74D7E">
              <w:rPr>
                <w:rFonts w:ascii="Arial" w:hAnsi="Arial" w:cs="Arial"/>
                <w:sz w:val="20"/>
                <w:szCs w:val="18"/>
              </w:rPr>
              <w:t>n</w:t>
            </w:r>
            <w:r w:rsidRPr="00D3219E">
              <w:rPr>
                <w:rFonts w:ascii="Arial" w:hAnsi="Arial" w:cs="Arial"/>
                <w:sz w:val="20"/>
                <w:szCs w:val="18"/>
              </w:rPr>
              <w:t xml:space="preserve"> penelitian, promosi kebudayaan, dan/atau pameran</w:t>
            </w:r>
          </w:p>
        </w:tc>
        <w:tc>
          <w:tcPr>
            <w:tcW w:w="4110" w:type="dxa"/>
          </w:tcPr>
          <w:p w:rsidR="00D3219E" w:rsidRPr="00D3219E" w:rsidRDefault="00D3219E" w:rsidP="007D5C9E">
            <w:pPr>
              <w:pStyle w:val="NormalWeb"/>
              <w:spacing w:before="120" w:beforeAutospacing="0" w:after="120" w:afterAutospacing="0"/>
              <w:ind w:left="34" w:right="45"/>
              <w:textAlignment w:val="baseline"/>
              <w:rPr>
                <w:rFonts w:ascii="Arial" w:hAnsi="Arial" w:cs="Arial"/>
                <w:strike/>
                <w:sz w:val="20"/>
                <w:szCs w:val="18"/>
                <w:lang w:val="id-ID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D</w:t>
            </w:r>
            <w:r w:rsidRPr="00D3219E">
              <w:rPr>
                <w:rFonts w:ascii="Arial" w:hAnsi="Arial" w:cs="Arial"/>
                <w:sz w:val="20"/>
                <w:szCs w:val="18"/>
                <w:lang w:val="id-ID"/>
              </w:rPr>
              <w:t>ipidana penjara paling singkat 6 (enam) bulan dan paling lama 10 (sepuluh) tahun dan/atau denda paling sedikit Rp200.000.000,00 (dua ratus juta rupiah) dan paling banyak Rp1.500.000.000,00 (satu miliar lima ratus juta rupiah).</w:t>
            </w:r>
          </w:p>
        </w:tc>
      </w:tr>
    </w:tbl>
    <w:p w:rsidR="00FE122D" w:rsidRDefault="00FE122D"/>
    <w:tbl>
      <w:tblPr>
        <w:tblStyle w:val="TableGrid"/>
        <w:tblW w:w="13716" w:type="dxa"/>
        <w:tblLayout w:type="fixed"/>
        <w:tblLook w:val="04A0"/>
      </w:tblPr>
      <w:tblGrid>
        <w:gridCol w:w="5777"/>
        <w:gridCol w:w="7939"/>
      </w:tblGrid>
      <w:tr w:rsidR="005A56A1" w:rsidRPr="005616F7">
        <w:tc>
          <w:tcPr>
            <w:tcW w:w="5777" w:type="dxa"/>
            <w:tcBorders>
              <w:left w:val="nil"/>
              <w:bottom w:val="nil"/>
            </w:tcBorders>
          </w:tcPr>
          <w:p w:rsidR="005A56A1" w:rsidRDefault="00244B74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601B16">
              <w:rPr>
                <w:rFonts w:ascii="Arial" w:hAnsi="Arial" w:cs="Arial"/>
                <w:b/>
                <w:sz w:val="20"/>
                <w:szCs w:val="18"/>
              </w:rPr>
              <w:t>Pengaturan</w:t>
            </w:r>
          </w:p>
          <w:p w:rsidR="00DC5ABA" w:rsidRDefault="00DC5ABA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</w:p>
          <w:p w:rsidR="00DC5ABA" w:rsidRPr="00DC5ABA" w:rsidRDefault="00DC5ABA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C5ABA">
              <w:rPr>
                <w:rFonts w:ascii="Arial" w:hAnsi="Arial" w:cs="Arial"/>
                <w:b/>
                <w:sz w:val="20"/>
                <w:szCs w:val="18"/>
              </w:rPr>
              <w:t>Note:</w:t>
            </w:r>
          </w:p>
          <w:p w:rsidR="00DC5ABA" w:rsidRPr="00DC5ABA" w:rsidRDefault="00DC5ABA" w:rsidP="00DC5ABA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Tidak ada penjelasan pengertian “membawa” dalam UU</w:t>
            </w:r>
          </w:p>
        </w:tc>
        <w:tc>
          <w:tcPr>
            <w:tcW w:w="7939" w:type="dxa"/>
          </w:tcPr>
          <w:p w:rsidR="005A56A1" w:rsidRDefault="00244B74" w:rsidP="003F0D5F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9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Dibedakan atas tujuannya: penelitian, promosi kebudayaan, atau pameran</w:t>
            </w:r>
          </w:p>
          <w:p w:rsidR="00244B74" w:rsidRDefault="00491ADD" w:rsidP="003F0D5F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9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cagar budaya</w:t>
            </w:r>
            <w:r w:rsidR="00244B74">
              <w:rPr>
                <w:rFonts w:ascii="Arial" w:hAnsi="Arial" w:cs="Arial"/>
                <w:sz w:val="20"/>
                <w:szCs w:val="18"/>
              </w:rPr>
              <w:t xml:space="preserve"> utuh atau bagiannya</w:t>
            </w:r>
          </w:p>
          <w:p w:rsidR="00244B74" w:rsidRDefault="00244B74" w:rsidP="003F0D5F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9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Otorisasi pemilik untuk membawa </w:t>
            </w:r>
            <w:r w:rsidR="00491ADD">
              <w:rPr>
                <w:rFonts w:ascii="Arial" w:hAnsi="Arial" w:cs="Arial"/>
                <w:sz w:val="20"/>
                <w:szCs w:val="18"/>
              </w:rPr>
              <w:t>cagar budaya</w:t>
            </w:r>
          </w:p>
          <w:p w:rsidR="00244B74" w:rsidRDefault="001B09FF" w:rsidP="003F0D5F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9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Jadwal p</w:t>
            </w:r>
            <w:r w:rsidR="0096321A">
              <w:rPr>
                <w:rFonts w:ascii="Arial" w:hAnsi="Arial" w:cs="Arial"/>
                <w:sz w:val="20"/>
                <w:szCs w:val="18"/>
              </w:rPr>
              <w:t>engiriman dan kembali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491ADD">
              <w:rPr>
                <w:rFonts w:ascii="Arial" w:hAnsi="Arial" w:cs="Arial"/>
                <w:sz w:val="20"/>
                <w:szCs w:val="18"/>
              </w:rPr>
              <w:t>cagar budaya</w:t>
            </w:r>
          </w:p>
          <w:p w:rsidR="001B09FF" w:rsidRDefault="001B09FF" w:rsidP="003F0D5F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9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Nota kesepakatan</w:t>
            </w:r>
          </w:p>
          <w:p w:rsidR="0096321A" w:rsidRDefault="0096321A" w:rsidP="003F0D5F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9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Pihak yang mengirim dan menerima</w:t>
            </w:r>
          </w:p>
          <w:p w:rsidR="0096321A" w:rsidRDefault="0096321A" w:rsidP="003F0D5F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9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Jaminan pihak penerima tidak akan menggunakan </w:t>
            </w:r>
            <w:r w:rsidR="00491ADD">
              <w:rPr>
                <w:rFonts w:ascii="Arial" w:hAnsi="Arial" w:cs="Arial"/>
                <w:sz w:val="20"/>
                <w:szCs w:val="18"/>
              </w:rPr>
              <w:t xml:space="preserve">cagar budaya </w:t>
            </w:r>
            <w:r>
              <w:rPr>
                <w:rFonts w:ascii="Arial" w:hAnsi="Arial" w:cs="Arial"/>
                <w:sz w:val="20"/>
                <w:szCs w:val="18"/>
              </w:rPr>
              <w:t>untuk kepentingan komersial atau penelitian tanpa persetujuan dengan pihak pemilik atau Pemerintah</w:t>
            </w:r>
          </w:p>
          <w:p w:rsidR="0096321A" w:rsidRDefault="0096321A" w:rsidP="003F0D5F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9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Penanggungjawab selama di negara tujuan</w:t>
            </w:r>
          </w:p>
          <w:p w:rsidR="0096321A" w:rsidRDefault="0096321A" w:rsidP="003F0D5F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9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Sarana transportasi yang digunakan</w:t>
            </w:r>
          </w:p>
          <w:p w:rsidR="0096321A" w:rsidRDefault="0096321A" w:rsidP="003F0D5F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9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Surat dari Bea dan Cukai</w:t>
            </w:r>
          </w:p>
          <w:p w:rsidR="001B09FF" w:rsidRDefault="001B09FF" w:rsidP="003F0D5F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9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Asuransi </w:t>
            </w:r>
          </w:p>
          <w:p w:rsidR="0096321A" w:rsidRDefault="0096321A" w:rsidP="003F0D5F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9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Surat dari sponsor</w:t>
            </w:r>
          </w:p>
          <w:p w:rsidR="0096321A" w:rsidRDefault="0096321A" w:rsidP="003F0D5F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9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Pengepakan</w:t>
            </w:r>
          </w:p>
          <w:p w:rsidR="0096321A" w:rsidRDefault="0096321A" w:rsidP="003F0D5F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9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Doumentasi lengkap </w:t>
            </w:r>
            <w:r w:rsidR="00491ADD">
              <w:rPr>
                <w:rFonts w:ascii="Arial" w:hAnsi="Arial" w:cs="Arial"/>
                <w:sz w:val="20"/>
                <w:szCs w:val="18"/>
              </w:rPr>
              <w:t xml:space="preserve">cagar budaya </w:t>
            </w:r>
            <w:r>
              <w:rPr>
                <w:rFonts w:ascii="Arial" w:hAnsi="Arial" w:cs="Arial"/>
                <w:sz w:val="20"/>
                <w:szCs w:val="18"/>
              </w:rPr>
              <w:t xml:space="preserve">yang akan dibawa dan penanggungjawab </w:t>
            </w:r>
            <w:r>
              <w:rPr>
                <w:rFonts w:ascii="Arial" w:hAnsi="Arial" w:cs="Arial"/>
                <w:sz w:val="20"/>
                <w:szCs w:val="18"/>
              </w:rPr>
              <w:lastRenderedPageBreak/>
              <w:t>dalam negeri</w:t>
            </w:r>
          </w:p>
          <w:p w:rsidR="0096321A" w:rsidRDefault="001B09FF" w:rsidP="003F0D5F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9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Dokumentasi lengkap jenis, jumlah, ukuran, dan pemilik </w:t>
            </w:r>
            <w:r w:rsidR="00491ADD">
              <w:rPr>
                <w:rFonts w:ascii="Arial" w:hAnsi="Arial" w:cs="Arial"/>
                <w:sz w:val="20"/>
                <w:szCs w:val="18"/>
              </w:rPr>
              <w:t>cagar budaya</w:t>
            </w:r>
          </w:p>
          <w:p w:rsidR="00F75CEA" w:rsidRPr="00D3219E" w:rsidRDefault="00F75CEA" w:rsidP="003F0D5F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left="319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Perlu diawasi oleh petugas pelestari </w:t>
            </w:r>
            <w:r w:rsidR="00491ADD">
              <w:rPr>
                <w:rFonts w:ascii="Arial" w:hAnsi="Arial" w:cs="Arial"/>
                <w:sz w:val="20"/>
                <w:szCs w:val="18"/>
              </w:rPr>
              <w:t xml:space="preserve">cagar budaya </w:t>
            </w:r>
            <w:r>
              <w:rPr>
                <w:rFonts w:ascii="Arial" w:hAnsi="Arial" w:cs="Arial"/>
                <w:sz w:val="20"/>
                <w:szCs w:val="18"/>
              </w:rPr>
              <w:t>selama perjalanan</w:t>
            </w:r>
          </w:p>
        </w:tc>
      </w:tr>
    </w:tbl>
    <w:p w:rsidR="001B09FF" w:rsidRDefault="001B09FF"/>
    <w:p w:rsidR="00FC18B2" w:rsidRPr="00FC18B2" w:rsidRDefault="001B09FF" w:rsidP="00FC18B2">
      <w:pPr>
        <w:spacing w:before="100" w:after="100"/>
        <w:ind w:left="142"/>
        <w:jc w:val="center"/>
        <w:rPr>
          <w:b/>
          <w:sz w:val="28"/>
          <w:lang w:val="id-ID"/>
        </w:rPr>
      </w:pPr>
      <w:r>
        <w:br w:type="page"/>
      </w:r>
      <w:r w:rsidR="00FC18B2" w:rsidRPr="00FC18B2">
        <w:rPr>
          <w:b/>
          <w:sz w:val="28"/>
          <w:lang w:val="id-ID"/>
        </w:rPr>
        <w:lastRenderedPageBreak/>
        <w:t xml:space="preserve">Pasal </w:t>
      </w:r>
      <w:r w:rsidR="00FC18B2" w:rsidRPr="00FC18B2">
        <w:rPr>
          <w:b/>
          <w:sz w:val="28"/>
        </w:rPr>
        <w:t>6</w:t>
      </w:r>
      <w:r w:rsidR="00FC18B2" w:rsidRPr="00FC18B2">
        <w:rPr>
          <w:b/>
          <w:sz w:val="28"/>
          <w:lang w:val="id-ID"/>
        </w:rPr>
        <w:t>9</w:t>
      </w:r>
    </w:p>
    <w:p w:rsidR="00FC18B2" w:rsidRPr="00F5561A" w:rsidRDefault="00FC18B2" w:rsidP="00FC18B2">
      <w:pPr>
        <w:numPr>
          <w:ilvl w:val="0"/>
          <w:numId w:val="11"/>
        </w:numPr>
        <w:spacing w:before="100" w:after="100"/>
        <w:ind w:left="540" w:hanging="540"/>
        <w:jc w:val="both"/>
        <w:rPr>
          <w:sz w:val="20"/>
          <w:lang w:val="id-ID"/>
        </w:rPr>
      </w:pPr>
      <w:r w:rsidRPr="00F5561A">
        <w:rPr>
          <w:sz w:val="20"/>
        </w:rPr>
        <w:t>Cagar Budaya, baik seluruh maupun bagian-bagiannya, hanya dapat dibawa ke luar wilayah provinsi atau kabupaten/kota untuk kepentingan penelitian, promosi kebudayaan, dan/atau pameran.</w:t>
      </w:r>
    </w:p>
    <w:p w:rsidR="00FC18B2" w:rsidRPr="00F5561A" w:rsidRDefault="00FC18B2" w:rsidP="00FC18B2">
      <w:pPr>
        <w:numPr>
          <w:ilvl w:val="0"/>
          <w:numId w:val="11"/>
        </w:numPr>
        <w:spacing w:before="100" w:after="100"/>
        <w:ind w:left="567" w:hanging="567"/>
        <w:jc w:val="both"/>
        <w:rPr>
          <w:sz w:val="20"/>
          <w:lang w:val="id-ID"/>
        </w:rPr>
      </w:pPr>
      <w:r w:rsidRPr="00F5561A">
        <w:rPr>
          <w:sz w:val="20"/>
          <w:lang w:val="id-ID"/>
        </w:rPr>
        <w:t>Setiap orang dilarang membawa Cagar Budaya</w:t>
      </w:r>
      <w:r w:rsidRPr="00F5561A">
        <w:rPr>
          <w:sz w:val="20"/>
        </w:rPr>
        <w:t xml:space="preserve"> sebagaimana dimaksud pada ayat (1), </w:t>
      </w:r>
      <w:r w:rsidRPr="00F5561A">
        <w:rPr>
          <w:sz w:val="20"/>
          <w:lang w:val="id-ID"/>
        </w:rPr>
        <w:t xml:space="preserve">kecuali dengan </w:t>
      </w:r>
      <w:r w:rsidRPr="00FC18B2">
        <w:rPr>
          <w:sz w:val="20"/>
          <w:u w:val="words"/>
          <w:lang w:val="id-ID"/>
        </w:rPr>
        <w:t>izin</w:t>
      </w:r>
      <w:r w:rsidRPr="00F5561A">
        <w:rPr>
          <w:sz w:val="20"/>
          <w:lang w:val="id-ID"/>
        </w:rPr>
        <w:t xml:space="preserve"> </w:t>
      </w:r>
      <w:r w:rsidRPr="00F5561A">
        <w:rPr>
          <w:sz w:val="20"/>
        </w:rPr>
        <w:t>gubernur atau bupati/wali kota sesuai dengan kewenangannya</w:t>
      </w:r>
      <w:r w:rsidRPr="00F5561A">
        <w:rPr>
          <w:sz w:val="20"/>
          <w:lang w:val="id-ID"/>
        </w:rPr>
        <w:t>.</w:t>
      </w:r>
    </w:p>
    <w:p w:rsidR="001B09FF" w:rsidRDefault="001B09FF"/>
    <w:tbl>
      <w:tblPr>
        <w:tblStyle w:val="TableGrid"/>
        <w:tblW w:w="13716" w:type="dxa"/>
        <w:tblLayout w:type="fixed"/>
        <w:tblLook w:val="04A0"/>
      </w:tblPr>
      <w:tblGrid>
        <w:gridCol w:w="816"/>
        <w:gridCol w:w="709"/>
        <w:gridCol w:w="1984"/>
        <w:gridCol w:w="496"/>
        <w:gridCol w:w="497"/>
        <w:gridCol w:w="708"/>
        <w:gridCol w:w="567"/>
        <w:gridCol w:w="3829"/>
        <w:gridCol w:w="4110"/>
      </w:tblGrid>
      <w:tr w:rsidR="00FE122D" w:rsidRPr="005616F7">
        <w:tc>
          <w:tcPr>
            <w:tcW w:w="816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Pasal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Ayat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Perihal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Kewenangan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PP</w:t>
            </w:r>
          </w:p>
        </w:tc>
        <w:tc>
          <w:tcPr>
            <w:tcW w:w="3829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Catatan</w:t>
            </w:r>
          </w:p>
        </w:tc>
        <w:tc>
          <w:tcPr>
            <w:tcW w:w="4110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Hukuman</w:t>
            </w:r>
          </w:p>
        </w:tc>
      </w:tr>
      <w:tr w:rsidR="00D3219E" w:rsidRPr="005616F7">
        <w:tc>
          <w:tcPr>
            <w:tcW w:w="816" w:type="dxa"/>
            <w:tcBorders>
              <w:bottom w:val="single" w:sz="4" w:space="0" w:color="auto"/>
            </w:tcBorders>
          </w:tcPr>
          <w:p w:rsidR="00D3219E" w:rsidRPr="00D3219E" w:rsidRDefault="00D3219E" w:rsidP="002A6A71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69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219E" w:rsidRPr="00D3219E" w:rsidRDefault="00D3219E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(2)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3219E" w:rsidRPr="00D3219E" w:rsidRDefault="00D3219E" w:rsidP="003F0D5F">
            <w:pPr>
              <w:pStyle w:val="NormalWeb"/>
              <w:spacing w:before="120" w:beforeAutospacing="0" w:after="0" w:afterAutospacing="0"/>
              <w:ind w:right="4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 xml:space="preserve">Membawa ke luar </w:t>
            </w:r>
            <w:r w:rsidR="003F0D5F">
              <w:rPr>
                <w:rFonts w:ascii="Arial" w:hAnsi="Arial" w:cs="Arial"/>
                <w:sz w:val="20"/>
                <w:szCs w:val="18"/>
              </w:rPr>
              <w:t xml:space="preserve">cagar budaya </w:t>
            </w:r>
            <w:r w:rsidRPr="00D3219E">
              <w:rPr>
                <w:rFonts w:ascii="Arial" w:hAnsi="Arial" w:cs="Arial"/>
                <w:sz w:val="20"/>
                <w:szCs w:val="18"/>
              </w:rPr>
              <w:t>dari wilayah Provinsi atau Kabupaten/</w:t>
            </w:r>
            <w:r w:rsidR="003F0D5F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3219E">
              <w:rPr>
                <w:rFonts w:ascii="Arial" w:hAnsi="Arial" w:cs="Arial"/>
                <w:sz w:val="20"/>
                <w:szCs w:val="18"/>
              </w:rPr>
              <w:t>Kota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4" w:space="0" w:color="auto"/>
            </w:tcBorders>
          </w:tcPr>
          <w:p w:rsidR="00D3219E" w:rsidRPr="00D3219E" w:rsidRDefault="00D3219E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97" w:type="dxa"/>
            <w:tcBorders>
              <w:top w:val="single" w:sz="12" w:space="0" w:color="auto"/>
              <w:bottom w:val="single" w:sz="4" w:space="0" w:color="auto"/>
            </w:tcBorders>
          </w:tcPr>
          <w:p w:rsidR="00D3219E" w:rsidRPr="00D3219E" w:rsidRDefault="00D3219E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</w:tcPr>
          <w:p w:rsidR="00D3219E" w:rsidRPr="00D3219E" w:rsidRDefault="00D3219E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sym w:font="Wingdings 2" w:char="F050"/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3219E" w:rsidRPr="00D3219E" w:rsidRDefault="005F322C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sym w:font="Wingdings 2" w:char="F050"/>
            </w:r>
          </w:p>
        </w:tc>
        <w:tc>
          <w:tcPr>
            <w:tcW w:w="3829" w:type="dxa"/>
          </w:tcPr>
          <w:p w:rsidR="00D3219E" w:rsidRPr="00D3219E" w:rsidRDefault="00D3219E" w:rsidP="007D5C9E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8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Seluruh atau bag</w:t>
            </w:r>
            <w:r w:rsidR="00C74D7E">
              <w:rPr>
                <w:rFonts w:ascii="Arial" w:hAnsi="Arial" w:cs="Arial"/>
                <w:sz w:val="20"/>
                <w:szCs w:val="18"/>
              </w:rPr>
              <w:t>i</w:t>
            </w:r>
            <w:r w:rsidRPr="00D3219E">
              <w:rPr>
                <w:rFonts w:ascii="Arial" w:hAnsi="Arial" w:cs="Arial"/>
                <w:sz w:val="20"/>
                <w:szCs w:val="18"/>
              </w:rPr>
              <w:t xml:space="preserve">an-bagian </w:t>
            </w:r>
            <w:r w:rsidR="00491ADD">
              <w:rPr>
                <w:rFonts w:ascii="Arial" w:hAnsi="Arial" w:cs="Arial"/>
                <w:sz w:val="20"/>
                <w:szCs w:val="18"/>
              </w:rPr>
              <w:t>cagar budaya</w:t>
            </w:r>
          </w:p>
          <w:p w:rsidR="00D3219E" w:rsidRPr="00D3219E" w:rsidRDefault="00D3219E" w:rsidP="007D5C9E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8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Hanya untuk kepentinga</w:t>
            </w:r>
            <w:r w:rsidR="00C74D7E">
              <w:rPr>
                <w:rFonts w:ascii="Arial" w:hAnsi="Arial" w:cs="Arial"/>
                <w:sz w:val="20"/>
                <w:szCs w:val="18"/>
              </w:rPr>
              <w:t>n</w:t>
            </w:r>
            <w:r w:rsidRPr="00D3219E">
              <w:rPr>
                <w:rFonts w:ascii="Arial" w:hAnsi="Arial" w:cs="Arial"/>
                <w:sz w:val="20"/>
                <w:szCs w:val="18"/>
              </w:rPr>
              <w:t xml:space="preserve"> penelitian, promosi kebudayaan, dan/atau pameran</w:t>
            </w:r>
          </w:p>
        </w:tc>
        <w:tc>
          <w:tcPr>
            <w:tcW w:w="4110" w:type="dxa"/>
          </w:tcPr>
          <w:p w:rsidR="00D3219E" w:rsidRPr="00D3219E" w:rsidRDefault="00D3219E" w:rsidP="003435B1">
            <w:pPr>
              <w:pStyle w:val="NormalWeb"/>
              <w:spacing w:before="120" w:beforeAutospacing="0" w:after="120" w:afterAutospacing="0"/>
              <w:ind w:right="45"/>
              <w:textAlignment w:val="baseline"/>
              <w:rPr>
                <w:rFonts w:ascii="Arial" w:hAnsi="Arial" w:cs="Arial"/>
                <w:strike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D</w:t>
            </w:r>
            <w:r w:rsidRPr="00D3219E">
              <w:rPr>
                <w:rFonts w:ascii="Arial" w:hAnsi="Arial" w:cs="Arial"/>
                <w:sz w:val="20"/>
                <w:szCs w:val="18"/>
                <w:lang w:val="id-ID"/>
              </w:rPr>
              <w:t xml:space="preserve">ipidana </w:t>
            </w:r>
            <w:r w:rsidRPr="00D3219E">
              <w:rPr>
                <w:rFonts w:ascii="Arial" w:hAnsi="Arial" w:cs="Arial"/>
                <w:sz w:val="20"/>
                <w:szCs w:val="18"/>
              </w:rPr>
              <w:t xml:space="preserve">penjara </w:t>
            </w:r>
            <w:r w:rsidRPr="00D3219E">
              <w:rPr>
                <w:rFonts w:ascii="Arial" w:hAnsi="Arial" w:cs="Arial"/>
                <w:sz w:val="20"/>
                <w:szCs w:val="18"/>
                <w:lang w:val="id-ID"/>
              </w:rPr>
              <w:t>paling lama 5 (lima) tahun dan/atau denda paling sedikit Rp1.000.000,00 (satu juta rupiah) dan paling banyak Rp100.000.000,00 (seratus juta rupiah).</w:t>
            </w:r>
          </w:p>
        </w:tc>
      </w:tr>
    </w:tbl>
    <w:p w:rsidR="00FE122D" w:rsidRDefault="00FE122D"/>
    <w:tbl>
      <w:tblPr>
        <w:tblStyle w:val="TableGrid"/>
        <w:tblW w:w="13716" w:type="dxa"/>
        <w:tblLayout w:type="fixed"/>
        <w:tblLook w:val="04A0"/>
      </w:tblPr>
      <w:tblGrid>
        <w:gridCol w:w="5777"/>
        <w:gridCol w:w="7939"/>
      </w:tblGrid>
      <w:tr w:rsidR="005A56A1" w:rsidRPr="005616F7">
        <w:tc>
          <w:tcPr>
            <w:tcW w:w="5777" w:type="dxa"/>
            <w:tcBorders>
              <w:left w:val="nil"/>
              <w:bottom w:val="nil"/>
            </w:tcBorders>
          </w:tcPr>
          <w:p w:rsidR="005A56A1" w:rsidRDefault="001B09FF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601B16">
              <w:rPr>
                <w:rFonts w:ascii="Arial" w:hAnsi="Arial" w:cs="Arial"/>
                <w:b/>
                <w:sz w:val="20"/>
                <w:szCs w:val="18"/>
              </w:rPr>
              <w:t>Pengaturan</w:t>
            </w:r>
          </w:p>
          <w:p w:rsidR="00DC5ABA" w:rsidRDefault="00DC5ABA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</w:p>
          <w:p w:rsidR="00DC5ABA" w:rsidRPr="00DC5ABA" w:rsidRDefault="00DC5ABA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C5ABA">
              <w:rPr>
                <w:rFonts w:ascii="Arial" w:hAnsi="Arial" w:cs="Arial"/>
                <w:b/>
                <w:sz w:val="20"/>
                <w:szCs w:val="18"/>
              </w:rPr>
              <w:t>Note:</w:t>
            </w:r>
          </w:p>
          <w:p w:rsidR="00DC5ABA" w:rsidRPr="00DC5ABA" w:rsidRDefault="00DC5ABA" w:rsidP="00DC5ABA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Tidak ada penjelasan pengertian “membawa” dalam UU</w:t>
            </w:r>
          </w:p>
        </w:tc>
        <w:tc>
          <w:tcPr>
            <w:tcW w:w="7939" w:type="dxa"/>
          </w:tcPr>
          <w:p w:rsidR="001B09FF" w:rsidRDefault="001B09FF" w:rsidP="001B09FF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left="319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Dibedakan atas tujuannya: penelitian, promosi kebudayaan, atau pameran</w:t>
            </w:r>
          </w:p>
          <w:p w:rsidR="001B09FF" w:rsidRDefault="00491ADD" w:rsidP="001B09FF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left="319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cagar budaya </w:t>
            </w:r>
            <w:r w:rsidR="001B09FF">
              <w:rPr>
                <w:rFonts w:ascii="Arial" w:hAnsi="Arial" w:cs="Arial"/>
                <w:sz w:val="20"/>
                <w:szCs w:val="18"/>
              </w:rPr>
              <w:t>utuh atau bagiannya</w:t>
            </w:r>
          </w:p>
          <w:p w:rsidR="001B09FF" w:rsidRDefault="001B09FF" w:rsidP="001B09FF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left="319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Otorisasi pemilik untuk membawa </w:t>
            </w:r>
            <w:r w:rsidR="00491ADD">
              <w:rPr>
                <w:rFonts w:ascii="Arial" w:hAnsi="Arial" w:cs="Arial"/>
                <w:sz w:val="20"/>
                <w:szCs w:val="18"/>
              </w:rPr>
              <w:t xml:space="preserve">cagar budaya </w:t>
            </w:r>
            <w:r w:rsidR="00F75CEA">
              <w:rPr>
                <w:rFonts w:ascii="Arial" w:hAnsi="Arial" w:cs="Arial"/>
                <w:sz w:val="20"/>
                <w:szCs w:val="18"/>
              </w:rPr>
              <w:t xml:space="preserve">yang diketahui oleh UPT/UPTD atau dinas yang bertanggungjawab atas </w:t>
            </w:r>
            <w:r w:rsidR="00491ADD">
              <w:rPr>
                <w:rFonts w:ascii="Arial" w:hAnsi="Arial" w:cs="Arial"/>
                <w:sz w:val="20"/>
                <w:szCs w:val="18"/>
              </w:rPr>
              <w:t>cagar budaya</w:t>
            </w:r>
          </w:p>
          <w:p w:rsidR="001B09FF" w:rsidRDefault="001B09FF" w:rsidP="001B09FF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left="319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Jadwal pengiriman dan kembali </w:t>
            </w:r>
            <w:r w:rsidR="00491ADD">
              <w:rPr>
                <w:rFonts w:ascii="Arial" w:hAnsi="Arial" w:cs="Arial"/>
                <w:sz w:val="20"/>
                <w:szCs w:val="18"/>
              </w:rPr>
              <w:t>cagar budaya</w:t>
            </w:r>
          </w:p>
          <w:p w:rsidR="001B09FF" w:rsidRDefault="001B09FF" w:rsidP="001B09FF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left="319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Nota kesepakatan</w:t>
            </w:r>
          </w:p>
          <w:p w:rsidR="001B09FF" w:rsidRDefault="001B09FF" w:rsidP="001B09FF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left="319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Pihak yang mengirim dan menerima</w:t>
            </w:r>
          </w:p>
          <w:p w:rsidR="001B09FF" w:rsidRDefault="001B09FF" w:rsidP="001B09FF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left="319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Jaminan pihak penerima tidak akan menggunakan </w:t>
            </w:r>
            <w:r w:rsidR="00491ADD">
              <w:rPr>
                <w:rFonts w:ascii="Arial" w:hAnsi="Arial" w:cs="Arial"/>
                <w:sz w:val="20"/>
                <w:szCs w:val="18"/>
              </w:rPr>
              <w:t xml:space="preserve">cagar budaya </w:t>
            </w:r>
            <w:r>
              <w:rPr>
                <w:rFonts w:ascii="Arial" w:hAnsi="Arial" w:cs="Arial"/>
                <w:sz w:val="20"/>
                <w:szCs w:val="18"/>
              </w:rPr>
              <w:t>untuk kepentingan komersial atau penelitian tanpa persetujuan dengan pihak pemilik atau Pemerintah</w:t>
            </w:r>
          </w:p>
          <w:p w:rsidR="001B09FF" w:rsidRDefault="001B09FF" w:rsidP="001B09FF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left="319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Penanggungjawab selama di daerah tujuan</w:t>
            </w:r>
          </w:p>
          <w:p w:rsidR="001B09FF" w:rsidRDefault="001B09FF" w:rsidP="001B09FF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left="319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Sarana transportasi yang digunakan</w:t>
            </w:r>
          </w:p>
          <w:p w:rsidR="001B09FF" w:rsidRDefault="001B09FF" w:rsidP="001B09FF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left="319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Surat dari Bea dan Cukai</w:t>
            </w:r>
          </w:p>
          <w:p w:rsidR="001B09FF" w:rsidRDefault="001B09FF" w:rsidP="001B09FF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left="319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Surat dari sponsor</w:t>
            </w:r>
          </w:p>
          <w:p w:rsidR="001B09FF" w:rsidRDefault="001B09FF" w:rsidP="001B09FF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left="319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Asuransi</w:t>
            </w:r>
          </w:p>
          <w:p w:rsidR="001B09FF" w:rsidRDefault="001B09FF" w:rsidP="001B09FF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left="319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Pengepakan</w:t>
            </w:r>
          </w:p>
          <w:p w:rsidR="001B09FF" w:rsidRDefault="001B09FF" w:rsidP="001B09FF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left="319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Doumentasi lengkap </w:t>
            </w:r>
            <w:r w:rsidR="00491ADD">
              <w:rPr>
                <w:rFonts w:ascii="Arial" w:hAnsi="Arial" w:cs="Arial"/>
                <w:sz w:val="20"/>
                <w:szCs w:val="18"/>
              </w:rPr>
              <w:t xml:space="preserve">cagar budaya </w:t>
            </w:r>
            <w:r>
              <w:rPr>
                <w:rFonts w:ascii="Arial" w:hAnsi="Arial" w:cs="Arial"/>
                <w:sz w:val="20"/>
                <w:szCs w:val="18"/>
              </w:rPr>
              <w:t xml:space="preserve">yang akan dibawa dan penanggungjawab </w:t>
            </w:r>
            <w:r>
              <w:rPr>
                <w:rFonts w:ascii="Arial" w:hAnsi="Arial" w:cs="Arial"/>
                <w:sz w:val="20"/>
                <w:szCs w:val="18"/>
              </w:rPr>
              <w:lastRenderedPageBreak/>
              <w:t>dalam negeri</w:t>
            </w:r>
          </w:p>
          <w:p w:rsidR="00F75CEA" w:rsidRPr="00F75CEA" w:rsidRDefault="001B09FF" w:rsidP="00F75CEA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left="319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1B09FF">
              <w:rPr>
                <w:rFonts w:ascii="Arial" w:hAnsi="Arial" w:cs="Arial"/>
                <w:sz w:val="20"/>
                <w:szCs w:val="18"/>
              </w:rPr>
              <w:t xml:space="preserve">Dokumentasi lengkap jenis, jumlah, ukuran, dan pemilik </w:t>
            </w:r>
            <w:r w:rsidR="00491ADD">
              <w:rPr>
                <w:rFonts w:ascii="Arial" w:hAnsi="Arial" w:cs="Arial"/>
                <w:sz w:val="20"/>
                <w:szCs w:val="18"/>
              </w:rPr>
              <w:t>cagar budaya</w:t>
            </w:r>
          </w:p>
        </w:tc>
      </w:tr>
    </w:tbl>
    <w:p w:rsidR="001B09FF" w:rsidRDefault="001B09FF"/>
    <w:p w:rsidR="00FC18B2" w:rsidRPr="00A90849" w:rsidRDefault="001B09FF" w:rsidP="00FC18B2">
      <w:pPr>
        <w:tabs>
          <w:tab w:val="left" w:pos="567"/>
        </w:tabs>
        <w:spacing w:before="100" w:after="100"/>
        <w:jc w:val="center"/>
        <w:rPr>
          <w:b/>
          <w:sz w:val="28"/>
          <w:lang w:val="id-ID"/>
        </w:rPr>
      </w:pPr>
      <w:r>
        <w:br w:type="page"/>
      </w:r>
      <w:r w:rsidR="00FC18B2" w:rsidRPr="00A90849">
        <w:rPr>
          <w:b/>
          <w:sz w:val="28"/>
          <w:lang w:val="id-ID"/>
        </w:rPr>
        <w:lastRenderedPageBreak/>
        <w:t>Pasal 70</w:t>
      </w:r>
    </w:p>
    <w:p w:rsidR="00FC18B2" w:rsidRPr="00F5561A" w:rsidRDefault="00FC18B2" w:rsidP="00FC18B2">
      <w:pPr>
        <w:tabs>
          <w:tab w:val="left" w:pos="567"/>
        </w:tabs>
        <w:spacing w:before="100" w:after="100"/>
        <w:jc w:val="both"/>
        <w:rPr>
          <w:sz w:val="20"/>
          <w:lang w:val="id-ID"/>
        </w:rPr>
      </w:pPr>
      <w:r w:rsidRPr="00F5561A">
        <w:rPr>
          <w:sz w:val="20"/>
          <w:lang w:val="id-ID"/>
        </w:rPr>
        <w:t>Ketentuan lebih lanjut mengenai pemberian</w:t>
      </w:r>
      <w:r w:rsidRPr="00FC18B2">
        <w:rPr>
          <w:sz w:val="20"/>
          <w:u w:val="words"/>
          <w:lang w:val="id-ID"/>
        </w:rPr>
        <w:t xml:space="preserve"> izin</w:t>
      </w:r>
      <w:r w:rsidRPr="00F5561A">
        <w:rPr>
          <w:sz w:val="20"/>
          <w:lang w:val="id-ID"/>
        </w:rPr>
        <w:t xml:space="preserve"> sebagaimana dimaksud dalam Pasal </w:t>
      </w:r>
      <w:r w:rsidRPr="00F5561A">
        <w:rPr>
          <w:sz w:val="20"/>
        </w:rPr>
        <w:t>6</w:t>
      </w:r>
      <w:r w:rsidRPr="00F5561A">
        <w:rPr>
          <w:sz w:val="20"/>
          <w:lang w:val="id-ID"/>
        </w:rPr>
        <w:t>8</w:t>
      </w:r>
      <w:r w:rsidRPr="00F5561A">
        <w:rPr>
          <w:sz w:val="20"/>
        </w:rPr>
        <w:t xml:space="preserve"> dan Pasal 6</w:t>
      </w:r>
      <w:r w:rsidRPr="00F5561A">
        <w:rPr>
          <w:sz w:val="20"/>
          <w:lang w:val="id-ID"/>
        </w:rPr>
        <w:t>9</w:t>
      </w:r>
      <w:r w:rsidRPr="00F5561A">
        <w:rPr>
          <w:sz w:val="20"/>
        </w:rPr>
        <w:t xml:space="preserve"> </w:t>
      </w:r>
      <w:r w:rsidRPr="00F5561A">
        <w:rPr>
          <w:sz w:val="20"/>
          <w:lang w:val="id-ID"/>
        </w:rPr>
        <w:t xml:space="preserve">diatur </w:t>
      </w:r>
      <w:r w:rsidRPr="00F5561A">
        <w:rPr>
          <w:sz w:val="20"/>
        </w:rPr>
        <w:t>dalam</w:t>
      </w:r>
      <w:r w:rsidRPr="00F5561A">
        <w:rPr>
          <w:sz w:val="20"/>
          <w:lang w:val="id-ID"/>
        </w:rPr>
        <w:t xml:space="preserve"> </w:t>
      </w:r>
      <w:r w:rsidRPr="00FC18B2">
        <w:rPr>
          <w:sz w:val="20"/>
          <w:u w:val="words"/>
          <w:lang w:val="id-ID"/>
        </w:rPr>
        <w:t xml:space="preserve">Peraturan </w:t>
      </w:r>
      <w:r w:rsidRPr="00FC18B2">
        <w:rPr>
          <w:sz w:val="20"/>
          <w:u w:val="words"/>
        </w:rPr>
        <w:t>Pemerintah</w:t>
      </w:r>
      <w:r w:rsidRPr="00FC18B2">
        <w:rPr>
          <w:sz w:val="20"/>
          <w:lang w:val="id-ID"/>
        </w:rPr>
        <w:t>.</w:t>
      </w:r>
    </w:p>
    <w:p w:rsidR="001B09FF" w:rsidRDefault="001B09FF"/>
    <w:tbl>
      <w:tblPr>
        <w:tblStyle w:val="TableGrid"/>
        <w:tblW w:w="13716" w:type="dxa"/>
        <w:tblLayout w:type="fixed"/>
        <w:tblLook w:val="04A0"/>
      </w:tblPr>
      <w:tblGrid>
        <w:gridCol w:w="816"/>
        <w:gridCol w:w="709"/>
        <w:gridCol w:w="1984"/>
        <w:gridCol w:w="496"/>
        <w:gridCol w:w="497"/>
        <w:gridCol w:w="708"/>
        <w:gridCol w:w="567"/>
        <w:gridCol w:w="3829"/>
        <w:gridCol w:w="4110"/>
      </w:tblGrid>
      <w:tr w:rsidR="00FE122D" w:rsidRPr="005616F7">
        <w:tc>
          <w:tcPr>
            <w:tcW w:w="816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Pasal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Ayat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Perihal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Kewenangan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PP</w:t>
            </w:r>
          </w:p>
        </w:tc>
        <w:tc>
          <w:tcPr>
            <w:tcW w:w="3829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Catatan</w:t>
            </w:r>
          </w:p>
        </w:tc>
        <w:tc>
          <w:tcPr>
            <w:tcW w:w="4110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Hukuman</w:t>
            </w:r>
          </w:p>
        </w:tc>
      </w:tr>
      <w:tr w:rsidR="00D3219E" w:rsidRPr="005616F7">
        <w:tc>
          <w:tcPr>
            <w:tcW w:w="816" w:type="dxa"/>
            <w:tcBorders>
              <w:bottom w:val="single" w:sz="4" w:space="0" w:color="auto"/>
            </w:tcBorders>
          </w:tcPr>
          <w:p w:rsidR="00D3219E" w:rsidRPr="00D3219E" w:rsidRDefault="00D3219E" w:rsidP="002A6A71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70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219E" w:rsidRPr="00D3219E" w:rsidRDefault="00D3219E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3219E" w:rsidRPr="00D3219E" w:rsidRDefault="005F322C" w:rsidP="007D5C9E">
            <w:pPr>
              <w:pStyle w:val="NormalWeb"/>
              <w:spacing w:before="120" w:beforeAutospacing="0" w:after="0" w:afterAutospacing="0"/>
              <w:ind w:right="4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Izin pasal </w:t>
            </w:r>
            <w:r w:rsidR="00C74D7E">
              <w:rPr>
                <w:rFonts w:ascii="Arial" w:hAnsi="Arial" w:cs="Arial"/>
                <w:sz w:val="20"/>
                <w:szCs w:val="18"/>
              </w:rPr>
              <w:t>6</w:t>
            </w:r>
            <w:r>
              <w:rPr>
                <w:rFonts w:ascii="Arial" w:hAnsi="Arial" w:cs="Arial"/>
                <w:sz w:val="20"/>
                <w:szCs w:val="18"/>
              </w:rPr>
              <w:t>8 dan 69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4" w:space="0" w:color="auto"/>
            </w:tcBorders>
          </w:tcPr>
          <w:p w:rsidR="00D3219E" w:rsidRPr="00D3219E" w:rsidRDefault="00D3219E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sym w:font="Wingdings 2" w:char="F050"/>
            </w:r>
          </w:p>
        </w:tc>
        <w:tc>
          <w:tcPr>
            <w:tcW w:w="497" w:type="dxa"/>
            <w:tcBorders>
              <w:top w:val="single" w:sz="12" w:space="0" w:color="auto"/>
              <w:bottom w:val="single" w:sz="4" w:space="0" w:color="auto"/>
            </w:tcBorders>
          </w:tcPr>
          <w:p w:rsidR="00D3219E" w:rsidRPr="00D3219E" w:rsidRDefault="00D3219E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</w:tcPr>
          <w:p w:rsidR="00D3219E" w:rsidRPr="00D3219E" w:rsidRDefault="00D3219E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3219E" w:rsidRPr="00D3219E" w:rsidRDefault="00D3219E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sym w:font="Wingdings 2" w:char="F050"/>
            </w:r>
          </w:p>
        </w:tc>
        <w:tc>
          <w:tcPr>
            <w:tcW w:w="3829" w:type="dxa"/>
          </w:tcPr>
          <w:p w:rsidR="00D3219E" w:rsidRPr="00D3219E" w:rsidRDefault="00D3219E" w:rsidP="007D5C9E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8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Seluruh atau bag</w:t>
            </w:r>
            <w:r w:rsidR="00C74D7E">
              <w:rPr>
                <w:rFonts w:ascii="Arial" w:hAnsi="Arial" w:cs="Arial"/>
                <w:sz w:val="20"/>
                <w:szCs w:val="18"/>
              </w:rPr>
              <w:t>i</w:t>
            </w:r>
            <w:r w:rsidRPr="00D3219E">
              <w:rPr>
                <w:rFonts w:ascii="Arial" w:hAnsi="Arial" w:cs="Arial"/>
                <w:sz w:val="20"/>
                <w:szCs w:val="18"/>
              </w:rPr>
              <w:t xml:space="preserve">an-bagian </w:t>
            </w:r>
            <w:r w:rsidR="00491ADD">
              <w:rPr>
                <w:rFonts w:ascii="Arial" w:hAnsi="Arial" w:cs="Arial"/>
                <w:sz w:val="20"/>
                <w:szCs w:val="18"/>
              </w:rPr>
              <w:t>cagar budaya</w:t>
            </w:r>
          </w:p>
          <w:p w:rsidR="00D3219E" w:rsidRPr="00D3219E" w:rsidRDefault="00D3219E" w:rsidP="007D5C9E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8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Hanya untuk kepentinga penelitian, promosi kebudayaan, dan/atau pameran</w:t>
            </w:r>
          </w:p>
        </w:tc>
        <w:tc>
          <w:tcPr>
            <w:tcW w:w="4110" w:type="dxa"/>
          </w:tcPr>
          <w:p w:rsidR="00D3219E" w:rsidRPr="00D3219E" w:rsidRDefault="00D3219E" w:rsidP="007D5C9E">
            <w:pPr>
              <w:pStyle w:val="NormalWeb"/>
              <w:spacing w:before="120" w:beforeAutospacing="0" w:after="120" w:afterAutospacing="0"/>
              <w:ind w:right="45"/>
              <w:textAlignment w:val="baseline"/>
              <w:rPr>
                <w:rFonts w:ascii="Arial" w:hAnsi="Arial" w:cs="Arial"/>
                <w:strike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D</w:t>
            </w:r>
            <w:r w:rsidRPr="00D3219E">
              <w:rPr>
                <w:rFonts w:ascii="Arial" w:hAnsi="Arial" w:cs="Arial"/>
                <w:sz w:val="20"/>
                <w:szCs w:val="18"/>
                <w:lang w:val="id-ID"/>
              </w:rPr>
              <w:t xml:space="preserve">ipidana </w:t>
            </w:r>
            <w:r w:rsidRPr="00D3219E">
              <w:rPr>
                <w:rFonts w:ascii="Arial" w:hAnsi="Arial" w:cs="Arial"/>
                <w:sz w:val="20"/>
                <w:szCs w:val="18"/>
              </w:rPr>
              <w:t xml:space="preserve">penjara </w:t>
            </w:r>
            <w:r w:rsidRPr="00D3219E">
              <w:rPr>
                <w:rFonts w:ascii="Arial" w:hAnsi="Arial" w:cs="Arial"/>
                <w:sz w:val="20"/>
                <w:szCs w:val="18"/>
                <w:lang w:val="id-ID"/>
              </w:rPr>
              <w:t>paling lama 5 (lima) tahun dan/atau denda paling sedikit Rp1.000.000,00   (satu juta rupiah) dan paling banyak Rp100.000.000,00 (seratus juta rupiah).</w:t>
            </w:r>
          </w:p>
        </w:tc>
      </w:tr>
    </w:tbl>
    <w:p w:rsidR="00FE122D" w:rsidRDefault="00FE122D"/>
    <w:tbl>
      <w:tblPr>
        <w:tblStyle w:val="TableGrid"/>
        <w:tblW w:w="13716" w:type="dxa"/>
        <w:tblLayout w:type="fixed"/>
        <w:tblLook w:val="04A0"/>
      </w:tblPr>
      <w:tblGrid>
        <w:gridCol w:w="5777"/>
        <w:gridCol w:w="7939"/>
      </w:tblGrid>
      <w:tr w:rsidR="005A56A1" w:rsidRPr="005616F7">
        <w:tc>
          <w:tcPr>
            <w:tcW w:w="5777" w:type="dxa"/>
            <w:tcBorders>
              <w:left w:val="nil"/>
              <w:bottom w:val="nil"/>
            </w:tcBorders>
          </w:tcPr>
          <w:p w:rsidR="005A56A1" w:rsidRPr="00601B16" w:rsidRDefault="00F042B4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601B16">
              <w:rPr>
                <w:rFonts w:ascii="Arial" w:hAnsi="Arial" w:cs="Arial"/>
                <w:b/>
                <w:sz w:val="20"/>
                <w:szCs w:val="18"/>
              </w:rPr>
              <w:t>Pengaturan</w:t>
            </w:r>
          </w:p>
        </w:tc>
        <w:tc>
          <w:tcPr>
            <w:tcW w:w="7939" w:type="dxa"/>
          </w:tcPr>
          <w:p w:rsidR="005A56A1" w:rsidRPr="00D3219E" w:rsidRDefault="00873480" w:rsidP="007D5C9E">
            <w:pPr>
              <w:pStyle w:val="NormalWeb"/>
              <w:spacing w:before="120" w:beforeAutospacing="0" w:after="120" w:afterAutospacing="0"/>
              <w:ind w:right="4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Idem dengan pas</w:t>
            </w:r>
            <w:r w:rsidR="00835897">
              <w:rPr>
                <w:rFonts w:ascii="Arial" w:hAnsi="Arial" w:cs="Arial"/>
                <w:sz w:val="20"/>
                <w:szCs w:val="18"/>
              </w:rPr>
              <w:t>a</w:t>
            </w:r>
            <w:r>
              <w:rPr>
                <w:rFonts w:ascii="Arial" w:hAnsi="Arial" w:cs="Arial"/>
                <w:sz w:val="20"/>
                <w:szCs w:val="18"/>
              </w:rPr>
              <w:t>l 68 dan 69</w:t>
            </w:r>
          </w:p>
        </w:tc>
      </w:tr>
    </w:tbl>
    <w:p w:rsidR="00873480" w:rsidRDefault="00873480"/>
    <w:p w:rsidR="00873480" w:rsidRDefault="00873480"/>
    <w:p w:rsidR="00873480" w:rsidRDefault="00873480"/>
    <w:p w:rsidR="00FE122D" w:rsidRDefault="00873480">
      <w:r w:rsidRPr="00FE122D">
        <w:rPr>
          <w:b/>
        </w:rPr>
        <w:t>Note:</w:t>
      </w:r>
      <w:r>
        <w:t xml:space="preserve"> </w:t>
      </w:r>
    </w:p>
    <w:p w:rsidR="00873480" w:rsidRDefault="00873480">
      <w:r>
        <w:t xml:space="preserve">Pasal ini hanya memerintahkan dibuatnya izin untuk membawa </w:t>
      </w:r>
      <w:r w:rsidR="00491ADD">
        <w:t>CAGAR BUDAYA</w:t>
      </w:r>
      <w:r>
        <w:t xml:space="preserve"> ke luar negeri atau antar wilayah di dalam negeri</w:t>
      </w:r>
    </w:p>
    <w:p w:rsidR="00FC18B2" w:rsidRPr="00FC18B2" w:rsidRDefault="00873480" w:rsidP="00FC18B2">
      <w:pPr>
        <w:spacing w:before="100" w:after="100"/>
        <w:jc w:val="center"/>
        <w:rPr>
          <w:b/>
          <w:sz w:val="28"/>
          <w:lang w:val="id-ID"/>
        </w:rPr>
      </w:pPr>
      <w:r>
        <w:br w:type="page"/>
      </w:r>
      <w:r w:rsidR="00FC18B2" w:rsidRPr="00FC18B2">
        <w:rPr>
          <w:b/>
          <w:sz w:val="28"/>
          <w:lang w:val="id-ID"/>
        </w:rPr>
        <w:lastRenderedPageBreak/>
        <w:t xml:space="preserve">Pasal </w:t>
      </w:r>
      <w:r w:rsidR="00FC18B2" w:rsidRPr="00FC18B2">
        <w:rPr>
          <w:b/>
          <w:sz w:val="28"/>
        </w:rPr>
        <w:t>7</w:t>
      </w:r>
      <w:r w:rsidR="00FC18B2" w:rsidRPr="00FC18B2">
        <w:rPr>
          <w:b/>
          <w:sz w:val="28"/>
          <w:lang w:val="id-ID"/>
        </w:rPr>
        <w:t>7</w:t>
      </w:r>
    </w:p>
    <w:p w:rsidR="00FC18B2" w:rsidRPr="00F5561A" w:rsidRDefault="00FC18B2" w:rsidP="00FC18B2">
      <w:pPr>
        <w:pStyle w:val="BodyText"/>
        <w:numPr>
          <w:ilvl w:val="0"/>
          <w:numId w:val="2"/>
        </w:numPr>
        <w:tabs>
          <w:tab w:val="clear" w:pos="360"/>
        </w:tabs>
        <w:spacing w:after="0"/>
        <w:ind w:left="540" w:hanging="540"/>
        <w:jc w:val="both"/>
        <w:rPr>
          <w:lang w:val="id-ID"/>
        </w:rPr>
      </w:pPr>
      <w:r w:rsidRPr="00F5561A">
        <w:rPr>
          <w:lang w:val="id-ID"/>
        </w:rPr>
        <w:t xml:space="preserve">Pemugaran Bangunan Cagar Budaya dan Struktur Cagar Budaya </w:t>
      </w:r>
      <w:r w:rsidRPr="00F5561A">
        <w:t xml:space="preserve">yang rusak </w:t>
      </w:r>
      <w:r w:rsidRPr="00F5561A">
        <w:rPr>
          <w:lang w:val="id-ID"/>
        </w:rPr>
        <w:t>dilakukan untuk mengembalikan kondisi fisik dengan cara memperbaiki, memperkuat, dan/atau mengawetkannya melalui pekerjaan rekonstruksi, konsolidasi, rehabilitasi</w:t>
      </w:r>
      <w:r w:rsidRPr="00F5561A">
        <w:t>, dan restorasi</w:t>
      </w:r>
      <w:r w:rsidRPr="00F5561A">
        <w:rPr>
          <w:lang w:val="id-ID"/>
        </w:rPr>
        <w:t>.</w:t>
      </w:r>
      <w:r w:rsidRPr="00F5561A">
        <w:t xml:space="preserve"> </w:t>
      </w:r>
    </w:p>
    <w:p w:rsidR="00FC18B2" w:rsidRPr="00F5561A" w:rsidRDefault="00FC18B2" w:rsidP="00FC18B2">
      <w:pPr>
        <w:pStyle w:val="BodyText"/>
        <w:spacing w:after="0"/>
        <w:jc w:val="both"/>
        <w:rPr>
          <w:lang w:val="id-ID"/>
        </w:rPr>
      </w:pPr>
    </w:p>
    <w:p w:rsidR="00FC18B2" w:rsidRPr="00F5561A" w:rsidRDefault="00FC18B2" w:rsidP="00FC18B2">
      <w:pPr>
        <w:pStyle w:val="BodyText858D7CFB-ED40-4347-BF05-701D383B685F858D7CFB-ED40-4347-BF05-701D383B685F1"/>
        <w:numPr>
          <w:ilvl w:val="0"/>
          <w:numId w:val="2"/>
        </w:numPr>
        <w:tabs>
          <w:tab w:val="clear" w:pos="360"/>
        </w:tabs>
        <w:spacing w:after="0"/>
        <w:ind w:left="540" w:hanging="540"/>
        <w:jc w:val="both"/>
        <w:rPr>
          <w:rFonts w:ascii="Arial" w:hAnsi="Arial"/>
        </w:rPr>
      </w:pPr>
      <w:r w:rsidRPr="00F5561A">
        <w:rPr>
          <w:rFonts w:ascii="Arial" w:hAnsi="Arial"/>
        </w:rPr>
        <w:t>Pemugaran Cagar Budaya sebagaimana dimaksud pada ayat (1) harus memperhatikan:</w:t>
      </w:r>
    </w:p>
    <w:p w:rsidR="00FC18B2" w:rsidRPr="00F5561A" w:rsidRDefault="00FC18B2" w:rsidP="00FC18B2">
      <w:pPr>
        <w:pStyle w:val="BodyText858D7CFB-ED40-4347-BF05-701D383B685F858D7CFB-ED40-4347-BF05-701D383B685F1"/>
        <w:numPr>
          <w:ilvl w:val="1"/>
          <w:numId w:val="2"/>
        </w:numPr>
        <w:spacing w:after="0"/>
        <w:ind w:left="900"/>
        <w:jc w:val="both"/>
        <w:rPr>
          <w:rFonts w:ascii="Arial" w:hAnsi="Arial"/>
        </w:rPr>
      </w:pPr>
      <w:r w:rsidRPr="00F5561A">
        <w:rPr>
          <w:rFonts w:ascii="Arial" w:hAnsi="Arial"/>
        </w:rPr>
        <w:t>keaslian bahan, bentuk, tata letak, gaya, dan/atau teknologi pengerjaan;</w:t>
      </w:r>
    </w:p>
    <w:p w:rsidR="00FC18B2" w:rsidRPr="00F5561A" w:rsidRDefault="00FC18B2" w:rsidP="00FC18B2">
      <w:pPr>
        <w:pStyle w:val="BodyText858D7CFB-ED40-4347-BF05-701D383B685F858D7CFB-ED40-4347-BF05-701D383B685F1"/>
        <w:numPr>
          <w:ilvl w:val="1"/>
          <w:numId w:val="2"/>
        </w:numPr>
        <w:spacing w:after="0"/>
        <w:ind w:left="900"/>
        <w:jc w:val="both"/>
        <w:rPr>
          <w:rFonts w:ascii="Arial" w:hAnsi="Arial"/>
        </w:rPr>
      </w:pPr>
      <w:r w:rsidRPr="00F5561A">
        <w:rPr>
          <w:rFonts w:ascii="Arial" w:hAnsi="Arial"/>
        </w:rPr>
        <w:t>kondisi semula dengan tingkat perubahan sekecil mungkin;</w:t>
      </w:r>
    </w:p>
    <w:p w:rsidR="00FC18B2" w:rsidRPr="00F5561A" w:rsidRDefault="00FC18B2" w:rsidP="00FC18B2">
      <w:pPr>
        <w:pStyle w:val="BodyText858D7CFB-ED40-4347-BF05-701D383B685F858D7CFB-ED40-4347-BF05-701D383B685F1"/>
        <w:numPr>
          <w:ilvl w:val="1"/>
          <w:numId w:val="2"/>
        </w:numPr>
        <w:tabs>
          <w:tab w:val="left" w:pos="921"/>
        </w:tabs>
        <w:spacing w:after="0"/>
        <w:ind w:left="900"/>
        <w:jc w:val="both"/>
        <w:rPr>
          <w:rFonts w:ascii="Arial" w:hAnsi="Arial"/>
        </w:rPr>
      </w:pPr>
      <w:r w:rsidRPr="00F5561A">
        <w:rPr>
          <w:rFonts w:ascii="Arial" w:hAnsi="Arial"/>
        </w:rPr>
        <w:t>penggunaan teknik, metode, dan bahan yang tidak bersifat merusak; dan</w:t>
      </w:r>
    </w:p>
    <w:p w:rsidR="00FC18B2" w:rsidRPr="00F5561A" w:rsidRDefault="00FC18B2" w:rsidP="00FC18B2">
      <w:pPr>
        <w:pStyle w:val="BodyText858D7CFB-ED40-4347-BF05-701D383B685F858D7CFB-ED40-4347-BF05-701D383B685F1"/>
        <w:numPr>
          <w:ilvl w:val="1"/>
          <w:numId w:val="2"/>
        </w:numPr>
        <w:tabs>
          <w:tab w:val="left" w:pos="921"/>
        </w:tabs>
        <w:spacing w:after="0"/>
        <w:ind w:left="900"/>
        <w:jc w:val="both"/>
        <w:rPr>
          <w:rFonts w:ascii="Arial" w:hAnsi="Arial"/>
        </w:rPr>
      </w:pPr>
      <w:r w:rsidRPr="00F5561A">
        <w:rPr>
          <w:rFonts w:ascii="Arial" w:hAnsi="Arial"/>
        </w:rPr>
        <w:t xml:space="preserve">kompetensi pelaksana di bidang pemugaran. </w:t>
      </w:r>
    </w:p>
    <w:p w:rsidR="00FC18B2" w:rsidRPr="00F5561A" w:rsidRDefault="00FC18B2" w:rsidP="00FC18B2">
      <w:pPr>
        <w:pStyle w:val="BodyText"/>
        <w:numPr>
          <w:ilvl w:val="0"/>
          <w:numId w:val="2"/>
        </w:numPr>
        <w:tabs>
          <w:tab w:val="clear" w:pos="360"/>
        </w:tabs>
        <w:spacing w:before="100" w:after="100"/>
        <w:ind w:left="567" w:hanging="578"/>
        <w:jc w:val="both"/>
        <w:rPr>
          <w:lang w:val="id-ID"/>
        </w:rPr>
      </w:pPr>
      <w:r w:rsidRPr="00F5561A">
        <w:t>Pemugaran harus memungkinkan dilakukannya penyesuaian pada masa mendatang dengan tetap mempertimbangkan keamanan masyarakat dan keselamatan Cagar Budaya</w:t>
      </w:r>
      <w:r w:rsidRPr="00F5561A">
        <w:rPr>
          <w:lang w:val="id-ID"/>
        </w:rPr>
        <w:t>.</w:t>
      </w:r>
      <w:r w:rsidRPr="00F5561A">
        <w:t xml:space="preserve"> </w:t>
      </w:r>
    </w:p>
    <w:p w:rsidR="00FC18B2" w:rsidRPr="00F5561A" w:rsidRDefault="00FC18B2" w:rsidP="00FC18B2">
      <w:pPr>
        <w:pStyle w:val="BodyText"/>
        <w:numPr>
          <w:ilvl w:val="0"/>
          <w:numId w:val="2"/>
        </w:numPr>
        <w:tabs>
          <w:tab w:val="clear" w:pos="360"/>
        </w:tabs>
        <w:spacing w:before="100" w:after="100"/>
        <w:ind w:left="567" w:hanging="578"/>
        <w:jc w:val="both"/>
        <w:rPr>
          <w:lang w:val="id-ID"/>
        </w:rPr>
      </w:pPr>
      <w:r w:rsidRPr="00F5561A">
        <w:t xml:space="preserve">Pemugaran yang berpotensi menimbulkan dampak negatif terhadap lingkungan sosial dan lingkungan fisik harus didahului </w:t>
      </w:r>
      <w:r w:rsidRPr="00F5561A">
        <w:rPr>
          <w:lang w:val="id-ID"/>
        </w:rPr>
        <w:t>a</w:t>
      </w:r>
      <w:r w:rsidRPr="00F5561A">
        <w:t xml:space="preserve">nalisis </w:t>
      </w:r>
      <w:r w:rsidRPr="00F5561A">
        <w:rPr>
          <w:lang w:val="id-ID"/>
        </w:rPr>
        <w:t>m</w:t>
      </w:r>
      <w:r w:rsidRPr="00F5561A">
        <w:t xml:space="preserve">engenai </w:t>
      </w:r>
      <w:r w:rsidRPr="00F5561A">
        <w:rPr>
          <w:lang w:val="id-ID"/>
        </w:rPr>
        <w:t>d</w:t>
      </w:r>
      <w:r w:rsidRPr="00F5561A">
        <w:t xml:space="preserve">ampak </w:t>
      </w:r>
      <w:r w:rsidRPr="00F5561A">
        <w:rPr>
          <w:lang w:val="id-ID"/>
        </w:rPr>
        <w:t>l</w:t>
      </w:r>
      <w:r w:rsidRPr="00F5561A">
        <w:t xml:space="preserve">ingkungan </w:t>
      </w:r>
      <w:r w:rsidRPr="00F5561A">
        <w:rPr>
          <w:lang w:val="id-ID"/>
        </w:rPr>
        <w:t>sesuai dengan ketentuan</w:t>
      </w:r>
      <w:r w:rsidRPr="00F5561A">
        <w:t xml:space="preserve"> peraturan perundang-undangan</w:t>
      </w:r>
      <w:r w:rsidRPr="00F5561A">
        <w:rPr>
          <w:lang w:val="id-ID"/>
        </w:rPr>
        <w:t>.</w:t>
      </w:r>
      <w:r w:rsidRPr="00F5561A">
        <w:t xml:space="preserve"> </w:t>
      </w:r>
    </w:p>
    <w:p w:rsidR="00FC18B2" w:rsidRPr="00F5561A" w:rsidRDefault="00FC18B2" w:rsidP="00FC18B2">
      <w:pPr>
        <w:pStyle w:val="BodyText"/>
        <w:numPr>
          <w:ilvl w:val="0"/>
          <w:numId w:val="2"/>
        </w:numPr>
        <w:tabs>
          <w:tab w:val="clear" w:pos="360"/>
        </w:tabs>
        <w:spacing w:before="100" w:after="100"/>
        <w:ind w:left="567" w:hanging="578"/>
        <w:jc w:val="both"/>
        <w:rPr>
          <w:lang w:val="id-ID"/>
        </w:rPr>
      </w:pPr>
      <w:r w:rsidRPr="00F5561A">
        <w:rPr>
          <w:lang w:val="id-ID"/>
        </w:rPr>
        <w:t xml:space="preserve">Pemugaran </w:t>
      </w:r>
      <w:r w:rsidRPr="00F5561A">
        <w:t xml:space="preserve">Bangunan </w:t>
      </w:r>
      <w:r w:rsidRPr="00F5561A">
        <w:rPr>
          <w:lang w:val="id-ID"/>
        </w:rPr>
        <w:t>Cagar Budaya</w:t>
      </w:r>
      <w:r w:rsidRPr="00F5561A">
        <w:t xml:space="preserve"> dan Struktur Cagar Budaya</w:t>
      </w:r>
      <w:r w:rsidRPr="00F5561A">
        <w:rPr>
          <w:lang w:val="id-ID"/>
        </w:rPr>
        <w:t xml:space="preserve"> </w:t>
      </w:r>
      <w:r w:rsidRPr="00F5561A">
        <w:t xml:space="preserve">wajib memperoleh </w:t>
      </w:r>
      <w:r w:rsidRPr="00FC18B2">
        <w:rPr>
          <w:u w:val="words"/>
          <w:lang w:val="id-ID"/>
        </w:rPr>
        <w:t>izin</w:t>
      </w:r>
      <w:r w:rsidRPr="00F5561A">
        <w:rPr>
          <w:lang w:val="id-ID"/>
        </w:rPr>
        <w:t xml:space="preserve"> Pemerintah atau Pemerintah Daerah</w:t>
      </w:r>
      <w:r w:rsidRPr="00F5561A">
        <w:t xml:space="preserve"> sesuai dengan kewenangannya</w:t>
      </w:r>
      <w:r w:rsidRPr="00F5561A">
        <w:rPr>
          <w:lang w:val="id-ID"/>
        </w:rPr>
        <w:t>.</w:t>
      </w:r>
    </w:p>
    <w:p w:rsidR="00FC18B2" w:rsidRPr="00F5561A" w:rsidRDefault="00FC18B2" w:rsidP="00FC18B2">
      <w:pPr>
        <w:pStyle w:val="BodyText"/>
        <w:numPr>
          <w:ilvl w:val="0"/>
          <w:numId w:val="2"/>
        </w:numPr>
        <w:tabs>
          <w:tab w:val="clear" w:pos="360"/>
          <w:tab w:val="left" w:pos="567"/>
        </w:tabs>
        <w:spacing w:before="100" w:after="100"/>
        <w:ind w:left="567" w:hanging="578"/>
        <w:jc w:val="both"/>
        <w:rPr>
          <w:lang w:val="id-ID"/>
        </w:rPr>
      </w:pPr>
      <w:r w:rsidRPr="00F5561A">
        <w:rPr>
          <w:lang w:val="id-ID"/>
        </w:rPr>
        <w:t xml:space="preserve">Ketentuan lebih lanjut mengenai Pemugaran Cagar Budaya </w:t>
      </w:r>
      <w:r w:rsidRPr="00FC18B2">
        <w:rPr>
          <w:lang w:val="id-ID"/>
        </w:rPr>
        <w:t>diatur dalam</w:t>
      </w:r>
      <w:r w:rsidRPr="00FC18B2">
        <w:rPr>
          <w:i/>
          <w:lang w:val="id-ID"/>
        </w:rPr>
        <w:t xml:space="preserve"> </w:t>
      </w:r>
      <w:r w:rsidRPr="00FC18B2">
        <w:rPr>
          <w:lang w:val="id-ID"/>
        </w:rPr>
        <w:t xml:space="preserve"> </w:t>
      </w:r>
      <w:r w:rsidRPr="00FC18B2">
        <w:rPr>
          <w:u w:val="words"/>
          <w:lang w:val="id-ID"/>
        </w:rPr>
        <w:t xml:space="preserve">Peraturan </w:t>
      </w:r>
      <w:r w:rsidRPr="00FC18B2">
        <w:rPr>
          <w:u w:val="words"/>
        </w:rPr>
        <w:t>Pemerintah</w:t>
      </w:r>
      <w:r w:rsidRPr="00FC18B2">
        <w:rPr>
          <w:lang w:val="id-ID"/>
        </w:rPr>
        <w:t>.</w:t>
      </w:r>
    </w:p>
    <w:p w:rsidR="00873480" w:rsidRDefault="00873480"/>
    <w:tbl>
      <w:tblPr>
        <w:tblStyle w:val="TableGrid"/>
        <w:tblW w:w="13716" w:type="dxa"/>
        <w:tblLayout w:type="fixed"/>
        <w:tblLook w:val="04A0"/>
      </w:tblPr>
      <w:tblGrid>
        <w:gridCol w:w="816"/>
        <w:gridCol w:w="709"/>
        <w:gridCol w:w="1984"/>
        <w:gridCol w:w="496"/>
        <w:gridCol w:w="497"/>
        <w:gridCol w:w="708"/>
        <w:gridCol w:w="567"/>
        <w:gridCol w:w="3829"/>
        <w:gridCol w:w="4110"/>
      </w:tblGrid>
      <w:tr w:rsidR="00FE122D" w:rsidRPr="005616F7">
        <w:tc>
          <w:tcPr>
            <w:tcW w:w="816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Pasal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Ayat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Perihal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Kewenangan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PP</w:t>
            </w:r>
          </w:p>
        </w:tc>
        <w:tc>
          <w:tcPr>
            <w:tcW w:w="3829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Catatan</w:t>
            </w:r>
          </w:p>
        </w:tc>
        <w:tc>
          <w:tcPr>
            <w:tcW w:w="4110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Hukuman</w:t>
            </w:r>
          </w:p>
        </w:tc>
      </w:tr>
      <w:tr w:rsidR="00D3219E" w:rsidRPr="005616F7">
        <w:tc>
          <w:tcPr>
            <w:tcW w:w="816" w:type="dxa"/>
            <w:tcBorders>
              <w:bottom w:val="single" w:sz="4" w:space="0" w:color="auto"/>
            </w:tcBorders>
          </w:tcPr>
          <w:p w:rsidR="00D3219E" w:rsidRPr="00D3219E" w:rsidRDefault="00D3219E" w:rsidP="002A6A71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77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219E" w:rsidRPr="00D3219E" w:rsidRDefault="00D3219E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(5)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3219E" w:rsidRPr="00D3219E" w:rsidRDefault="00D3219E" w:rsidP="007D5C9E">
            <w:pPr>
              <w:pStyle w:val="NormalWeb"/>
              <w:spacing w:before="120" w:beforeAutospacing="0" w:after="0" w:afterAutospacing="0"/>
              <w:ind w:right="4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Pemugaran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4" w:space="0" w:color="auto"/>
            </w:tcBorders>
          </w:tcPr>
          <w:p w:rsidR="00D3219E" w:rsidRPr="00D3219E" w:rsidRDefault="00D3219E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sym w:font="Wingdings 2" w:char="F050"/>
            </w:r>
          </w:p>
        </w:tc>
        <w:tc>
          <w:tcPr>
            <w:tcW w:w="497" w:type="dxa"/>
            <w:tcBorders>
              <w:top w:val="single" w:sz="12" w:space="0" w:color="auto"/>
              <w:bottom w:val="single" w:sz="4" w:space="0" w:color="auto"/>
            </w:tcBorders>
          </w:tcPr>
          <w:p w:rsidR="00D3219E" w:rsidRPr="00D3219E" w:rsidRDefault="00C74D7E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5616F7">
              <w:rPr>
                <w:rFonts w:ascii="Arial" w:hAnsi="Arial" w:cs="Arial"/>
                <w:sz w:val="18"/>
                <w:szCs w:val="18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</w:tcPr>
          <w:p w:rsidR="00D3219E" w:rsidRPr="00D3219E" w:rsidRDefault="00C74D7E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5616F7">
              <w:rPr>
                <w:rFonts w:ascii="Arial" w:hAnsi="Arial" w:cs="Arial"/>
                <w:sz w:val="18"/>
                <w:szCs w:val="18"/>
              </w:rPr>
              <w:sym w:font="Wingdings 2" w:char="F050"/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3219E" w:rsidRPr="00D3219E" w:rsidRDefault="00D3219E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829" w:type="dxa"/>
          </w:tcPr>
          <w:p w:rsidR="00D3219E" w:rsidRPr="00D3219E" w:rsidRDefault="00D3219E" w:rsidP="007D5C9E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8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Memperbaiki, memperkuat, dan/atau mengawetkan</w:t>
            </w:r>
          </w:p>
          <w:p w:rsidR="00D3219E" w:rsidRPr="00D3219E" w:rsidRDefault="00D3219E" w:rsidP="007D5C9E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8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Rekonstruksi, konsolidasi, rehabilitasi, dan restorasi</w:t>
            </w:r>
          </w:p>
          <w:p w:rsidR="00D3219E" w:rsidRPr="00D3219E" w:rsidRDefault="00D65127" w:rsidP="007D5C9E">
            <w:pPr>
              <w:pStyle w:val="BodyText858D7CFB-ED40-4347-BF05-701D383B685F858D7CFB-ED40-4347-BF05-701D383B685F1"/>
              <w:numPr>
                <w:ilvl w:val="0"/>
                <w:numId w:val="1"/>
              </w:numPr>
              <w:spacing w:before="120" w:after="0"/>
              <w:ind w:left="318" w:hanging="284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M</w:t>
            </w:r>
            <w:r w:rsidR="00D3219E" w:rsidRPr="00D3219E">
              <w:rPr>
                <w:rFonts w:ascii="Arial" w:hAnsi="Arial" w:cs="Arial"/>
                <w:szCs w:val="18"/>
              </w:rPr>
              <w:t>emperhatikan:</w:t>
            </w:r>
          </w:p>
          <w:p w:rsidR="00D3219E" w:rsidRPr="00D3219E" w:rsidRDefault="00D3219E" w:rsidP="007D5C9E">
            <w:pPr>
              <w:pStyle w:val="BodyText858D7CFB-ED40-4347-BF05-701D383B685F858D7CFB-ED40-4347-BF05-701D383B685F1"/>
              <w:numPr>
                <w:ilvl w:val="1"/>
                <w:numId w:val="2"/>
              </w:numPr>
              <w:spacing w:before="120" w:after="0"/>
              <w:ind w:left="601" w:hanging="284"/>
              <w:rPr>
                <w:rFonts w:ascii="Arial" w:hAnsi="Arial" w:cs="Arial"/>
                <w:szCs w:val="18"/>
              </w:rPr>
            </w:pPr>
            <w:r w:rsidRPr="00D3219E">
              <w:rPr>
                <w:rFonts w:ascii="Arial" w:hAnsi="Arial" w:cs="Arial"/>
                <w:szCs w:val="18"/>
              </w:rPr>
              <w:t>keaslian bahan, bentuk, tata letak, gaya, dan/atau teknologi pengerjaan;</w:t>
            </w:r>
          </w:p>
          <w:p w:rsidR="00D3219E" w:rsidRPr="00D3219E" w:rsidRDefault="00D3219E" w:rsidP="007D5C9E">
            <w:pPr>
              <w:pStyle w:val="BodyText858D7CFB-ED40-4347-BF05-701D383B685F858D7CFB-ED40-4347-BF05-701D383B685F1"/>
              <w:numPr>
                <w:ilvl w:val="1"/>
                <w:numId w:val="2"/>
              </w:numPr>
              <w:spacing w:before="120" w:after="0"/>
              <w:ind w:left="601" w:hanging="284"/>
              <w:rPr>
                <w:rFonts w:ascii="Arial" w:hAnsi="Arial" w:cs="Arial"/>
                <w:szCs w:val="18"/>
              </w:rPr>
            </w:pPr>
            <w:r w:rsidRPr="00D3219E">
              <w:rPr>
                <w:rFonts w:ascii="Arial" w:hAnsi="Arial" w:cs="Arial"/>
                <w:szCs w:val="18"/>
              </w:rPr>
              <w:t>kondisi semula dengan tingkat perubahan sekecil mungkin;</w:t>
            </w:r>
          </w:p>
          <w:p w:rsidR="00D3219E" w:rsidRPr="00D3219E" w:rsidRDefault="00D3219E" w:rsidP="007D5C9E">
            <w:pPr>
              <w:pStyle w:val="BodyText858D7CFB-ED40-4347-BF05-701D383B685F858D7CFB-ED40-4347-BF05-701D383B685F1"/>
              <w:numPr>
                <w:ilvl w:val="1"/>
                <w:numId w:val="2"/>
              </w:numPr>
              <w:tabs>
                <w:tab w:val="left" w:pos="921"/>
              </w:tabs>
              <w:spacing w:before="120" w:after="0"/>
              <w:ind w:left="601" w:hanging="284"/>
              <w:rPr>
                <w:rFonts w:ascii="Arial" w:hAnsi="Arial" w:cs="Arial"/>
                <w:szCs w:val="18"/>
              </w:rPr>
            </w:pPr>
            <w:r w:rsidRPr="00D3219E">
              <w:rPr>
                <w:rFonts w:ascii="Arial" w:hAnsi="Arial" w:cs="Arial"/>
                <w:szCs w:val="18"/>
              </w:rPr>
              <w:t>penggunaan teknik, metode, dan bahan yang tidak bersifat merusak; dan</w:t>
            </w:r>
          </w:p>
          <w:p w:rsidR="00D3219E" w:rsidRPr="00D3219E" w:rsidRDefault="00D3219E" w:rsidP="007D5C9E">
            <w:pPr>
              <w:pStyle w:val="BodyText858D7CFB-ED40-4347-BF05-701D383B685F858D7CFB-ED40-4347-BF05-701D383B685F1"/>
              <w:numPr>
                <w:ilvl w:val="1"/>
                <w:numId w:val="2"/>
              </w:numPr>
              <w:tabs>
                <w:tab w:val="left" w:pos="921"/>
              </w:tabs>
              <w:spacing w:before="120"/>
              <w:ind w:left="602" w:hanging="284"/>
              <w:rPr>
                <w:rFonts w:ascii="Arial" w:hAnsi="Arial" w:cs="Arial"/>
                <w:szCs w:val="18"/>
              </w:rPr>
            </w:pPr>
            <w:r w:rsidRPr="00D3219E">
              <w:rPr>
                <w:rFonts w:ascii="Arial" w:hAnsi="Arial" w:cs="Arial"/>
                <w:szCs w:val="18"/>
              </w:rPr>
              <w:t xml:space="preserve">kompetensi pelaksana di bidang pemugaran. </w:t>
            </w:r>
          </w:p>
        </w:tc>
        <w:tc>
          <w:tcPr>
            <w:tcW w:w="4110" w:type="dxa"/>
          </w:tcPr>
          <w:p w:rsidR="00D3219E" w:rsidRPr="00D3219E" w:rsidRDefault="00D3219E" w:rsidP="007D5C9E">
            <w:pPr>
              <w:pStyle w:val="NormalWeb"/>
              <w:spacing w:before="120" w:beforeAutospacing="0" w:after="120" w:afterAutospacing="0"/>
              <w:ind w:right="45"/>
              <w:textAlignment w:val="baseline"/>
              <w:rPr>
                <w:rFonts w:ascii="Arial" w:hAnsi="Arial" w:cs="Arial"/>
                <w:strike/>
                <w:sz w:val="20"/>
                <w:szCs w:val="18"/>
                <w:lang w:val="id-ID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D</w:t>
            </w:r>
            <w:r w:rsidRPr="00D3219E">
              <w:rPr>
                <w:rFonts w:ascii="Arial" w:hAnsi="Arial" w:cs="Arial"/>
                <w:sz w:val="20"/>
                <w:szCs w:val="18"/>
                <w:lang w:val="id-ID"/>
              </w:rPr>
              <w:t xml:space="preserve">ipidana </w:t>
            </w:r>
            <w:r w:rsidRPr="00D3219E">
              <w:rPr>
                <w:rFonts w:ascii="Arial" w:hAnsi="Arial" w:cs="Arial"/>
                <w:sz w:val="20"/>
                <w:szCs w:val="18"/>
              </w:rPr>
              <w:t xml:space="preserve">penjara </w:t>
            </w:r>
            <w:r w:rsidRPr="00D3219E">
              <w:rPr>
                <w:rFonts w:ascii="Arial" w:hAnsi="Arial" w:cs="Arial"/>
                <w:sz w:val="20"/>
                <w:szCs w:val="18"/>
                <w:lang w:val="id-ID"/>
              </w:rPr>
              <w:t>paling lama 5 (lima) tahun dan/atau denda paling sedikit Rp1.000.000,00  (satu juta rupiah) dan paling banyak Rp100.000.000,00 (seratus juta rupiah).</w:t>
            </w:r>
          </w:p>
          <w:p w:rsidR="00D3219E" w:rsidRPr="00D3219E" w:rsidRDefault="00D3219E" w:rsidP="007D5C9E">
            <w:pPr>
              <w:pStyle w:val="NormalWeb"/>
              <w:spacing w:before="120" w:beforeAutospacing="0" w:after="120" w:afterAutospacing="0"/>
              <w:ind w:left="34" w:right="45"/>
              <w:textAlignment w:val="baseline"/>
              <w:rPr>
                <w:rFonts w:ascii="Arial" w:hAnsi="Arial" w:cs="Arial"/>
                <w:strike/>
                <w:sz w:val="20"/>
                <w:szCs w:val="18"/>
                <w:lang w:val="id-ID"/>
              </w:rPr>
            </w:pPr>
          </w:p>
        </w:tc>
      </w:tr>
    </w:tbl>
    <w:p w:rsidR="00FE122D" w:rsidRDefault="00FE122D"/>
    <w:tbl>
      <w:tblPr>
        <w:tblStyle w:val="TableGrid"/>
        <w:tblW w:w="13716" w:type="dxa"/>
        <w:tblLayout w:type="fixed"/>
        <w:tblLook w:val="04A0"/>
      </w:tblPr>
      <w:tblGrid>
        <w:gridCol w:w="5777"/>
        <w:gridCol w:w="7939"/>
      </w:tblGrid>
      <w:tr w:rsidR="005A56A1" w:rsidRPr="005616F7">
        <w:tc>
          <w:tcPr>
            <w:tcW w:w="5777" w:type="dxa"/>
            <w:tcBorders>
              <w:left w:val="nil"/>
              <w:bottom w:val="nil"/>
            </w:tcBorders>
          </w:tcPr>
          <w:p w:rsidR="005A56A1" w:rsidRDefault="00873480" w:rsidP="00FE122D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601B16">
              <w:rPr>
                <w:rFonts w:ascii="Arial" w:hAnsi="Arial" w:cs="Arial"/>
                <w:b/>
                <w:sz w:val="20"/>
                <w:szCs w:val="18"/>
              </w:rPr>
              <w:t>Pengaturan</w:t>
            </w:r>
          </w:p>
          <w:p w:rsidR="00DC5ABA" w:rsidRDefault="00DC5ABA" w:rsidP="00FE122D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</w:p>
          <w:p w:rsidR="00DC5ABA" w:rsidRPr="00601B16" w:rsidRDefault="00DC5ABA" w:rsidP="00FE122D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Note:</w:t>
            </w:r>
          </w:p>
          <w:p w:rsidR="00F75CEA" w:rsidRPr="00D3219E" w:rsidRDefault="00F75CEA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Lihat penjelasan Pasal 77 dalam UU</w:t>
            </w:r>
            <w:r w:rsidR="00601B16">
              <w:rPr>
                <w:rFonts w:ascii="Arial" w:hAnsi="Arial" w:cs="Arial"/>
                <w:sz w:val="20"/>
                <w:szCs w:val="18"/>
              </w:rPr>
              <w:t xml:space="preserve"> untuk pengertian rekonstruksi, konsolidasi, rehabilitasi, dan restorasi</w:t>
            </w:r>
          </w:p>
        </w:tc>
        <w:tc>
          <w:tcPr>
            <w:tcW w:w="7939" w:type="dxa"/>
          </w:tcPr>
          <w:p w:rsidR="005A56A1" w:rsidRPr="00DE1F1B" w:rsidRDefault="00DE1F1B" w:rsidP="00873480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left="319" w:right="45" w:hanging="284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E1F1B">
              <w:rPr>
                <w:rFonts w:ascii="Arial" w:hAnsi="Arial" w:cs="Arial"/>
                <w:sz w:val="18"/>
                <w:szCs w:val="18"/>
              </w:rPr>
              <w:t>D</w:t>
            </w:r>
            <w:r w:rsidR="00F75CEA" w:rsidRPr="00DE1F1B">
              <w:rPr>
                <w:rFonts w:ascii="Arial" w:hAnsi="Arial" w:cs="Arial"/>
                <w:sz w:val="18"/>
                <w:szCs w:val="18"/>
              </w:rPr>
              <w:t>ibedakan untuk kegiatan rekonstruksi, konsolidasi, rehabilitasi, dan restorasi</w:t>
            </w:r>
          </w:p>
          <w:p w:rsidR="00F75CEA" w:rsidRPr="00DE1F1B" w:rsidRDefault="00F75CEA" w:rsidP="00873480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left="319" w:right="45" w:hanging="284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E1F1B">
              <w:rPr>
                <w:rFonts w:ascii="Arial" w:hAnsi="Arial" w:cs="Arial"/>
                <w:sz w:val="18"/>
                <w:szCs w:val="18"/>
              </w:rPr>
              <w:t>perlu diperjelas apakah izin untuk keseluruhan proses pemugaran atau akan dipisah menurut kegiatannya: survei, pengukuran, pendokumentasian, pembongkaran, pembers</w:t>
            </w:r>
            <w:r w:rsidR="00754E3A">
              <w:rPr>
                <w:rFonts w:ascii="Arial" w:hAnsi="Arial" w:cs="Arial"/>
                <w:sz w:val="18"/>
                <w:szCs w:val="18"/>
              </w:rPr>
              <w:t>ihan, perbaikan, perkuatan, peng</w:t>
            </w:r>
            <w:r w:rsidRPr="00DE1F1B">
              <w:rPr>
                <w:rFonts w:ascii="Arial" w:hAnsi="Arial" w:cs="Arial"/>
                <w:sz w:val="18"/>
                <w:szCs w:val="18"/>
              </w:rPr>
              <w:t>awetn, pemasangan kembali, dan pembersihan</w:t>
            </w:r>
          </w:p>
          <w:p w:rsidR="00835897" w:rsidRPr="00DE1F1B" w:rsidRDefault="00835897" w:rsidP="00835897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left="319" w:hanging="284"/>
              <w:rPr>
                <w:rFonts w:ascii="Arial" w:hAnsi="Arial" w:cs="Arial"/>
                <w:sz w:val="18"/>
                <w:szCs w:val="18"/>
              </w:rPr>
            </w:pPr>
            <w:r w:rsidRPr="00DE1F1B">
              <w:rPr>
                <w:rFonts w:ascii="Arial" w:hAnsi="Arial" w:cs="Arial"/>
                <w:sz w:val="18"/>
                <w:szCs w:val="18"/>
              </w:rPr>
              <w:t>Izin dikeluarkan setelah pemrakarsa membuat Studi Kelay</w:t>
            </w:r>
            <w:r w:rsidR="00DE1F1B">
              <w:rPr>
                <w:rFonts w:ascii="Arial" w:hAnsi="Arial" w:cs="Arial"/>
                <w:sz w:val="18"/>
                <w:szCs w:val="18"/>
              </w:rPr>
              <w:t>a</w:t>
            </w:r>
            <w:r w:rsidRPr="00DE1F1B">
              <w:rPr>
                <w:rFonts w:ascii="Arial" w:hAnsi="Arial" w:cs="Arial"/>
                <w:sz w:val="18"/>
                <w:szCs w:val="18"/>
              </w:rPr>
              <w:t>kan dan memiliki Tenaga Ahli bersertifikasi</w:t>
            </w:r>
          </w:p>
          <w:p w:rsidR="00754E3A" w:rsidRDefault="00754E3A" w:rsidP="00754E3A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left="319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Rencana kerja, sasaran, tujuan, jadwal, jumlah tenaga, spesifikasi tenaga, alat, metode, sistem, dan pembiayaan</w:t>
            </w:r>
          </w:p>
          <w:p w:rsidR="00DE1F1B" w:rsidRPr="00DE1F1B" w:rsidRDefault="00DE1F1B" w:rsidP="00DE1F1B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left="319" w:right="45" w:hanging="284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E1F1B">
              <w:rPr>
                <w:rFonts w:ascii="Arial" w:hAnsi="Arial" w:cs="Arial"/>
                <w:sz w:val="18"/>
                <w:szCs w:val="18"/>
              </w:rPr>
              <w:t xml:space="preserve">Kajian kemungkinan </w:t>
            </w:r>
            <w:r w:rsidR="00055108" w:rsidRPr="00DE1F1B">
              <w:rPr>
                <w:rFonts w:ascii="Arial" w:hAnsi="Arial" w:cs="Arial"/>
                <w:sz w:val="18"/>
                <w:szCs w:val="18"/>
              </w:rPr>
              <w:t>dampak negatif terhadap lingkungan, k</w:t>
            </w:r>
            <w:r w:rsidR="00BF0610">
              <w:rPr>
                <w:rFonts w:ascii="Arial" w:hAnsi="Arial" w:cs="Arial"/>
                <w:sz w:val="18"/>
                <w:szCs w:val="18"/>
              </w:rPr>
              <w:t>e</w:t>
            </w:r>
            <w:r w:rsidR="00055108" w:rsidRPr="00DE1F1B">
              <w:rPr>
                <w:rFonts w:ascii="Arial" w:hAnsi="Arial" w:cs="Arial"/>
                <w:sz w:val="18"/>
                <w:szCs w:val="18"/>
              </w:rPr>
              <w:t>hidupan sosial, dan budaya masyarkat</w:t>
            </w:r>
          </w:p>
          <w:p w:rsidR="00DE1F1B" w:rsidRPr="00DE1F1B" w:rsidRDefault="00DE1F1B" w:rsidP="00DE1F1B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left="319" w:right="45" w:hanging="284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E1F1B">
              <w:rPr>
                <w:rFonts w:ascii="Arial" w:hAnsi="Arial" w:cs="Arial"/>
                <w:sz w:val="18"/>
                <w:szCs w:val="18"/>
              </w:rPr>
              <w:t>Selama proses pencarian, pengangkatan, pemindahan, penyimpanan, dan pengawasan harus melibatkan UPT / UPTD atau instansi pemerintah yang bertanggungjawab atas pelestarian Cagar Budaya.</w:t>
            </w:r>
          </w:p>
          <w:p w:rsidR="00055108" w:rsidRPr="00DE1F1B" w:rsidRDefault="00DE1F1B" w:rsidP="00DE1F1B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left="319" w:hanging="284"/>
              <w:rPr>
                <w:rFonts w:ascii="Arial" w:hAnsi="Arial" w:cs="Arial"/>
                <w:sz w:val="20"/>
                <w:szCs w:val="18"/>
              </w:rPr>
            </w:pPr>
            <w:r w:rsidRPr="00DE1F1B">
              <w:rPr>
                <w:rFonts w:ascii="Arial" w:hAnsi="Arial" w:cs="Arial"/>
                <w:sz w:val="18"/>
                <w:szCs w:val="18"/>
              </w:rPr>
              <w:t>Melibatkan dan memperoleh persetujuan dari UPT / UPTD atau instansi pemerintah yang bertanggungjawab atas pelestarian Cagar Budaya (bukan museum)</w:t>
            </w:r>
          </w:p>
        </w:tc>
      </w:tr>
    </w:tbl>
    <w:p w:rsidR="00C74D7E" w:rsidRDefault="00C74D7E"/>
    <w:p w:rsidR="00FC18B2" w:rsidRDefault="00FC18B2" w:rsidP="00E041D2">
      <w:pPr>
        <w:spacing w:before="100" w:after="100"/>
        <w:jc w:val="center"/>
        <w:rPr>
          <w:b/>
          <w:sz w:val="28"/>
          <w:lang w:val="id-ID"/>
        </w:rPr>
      </w:pPr>
    </w:p>
    <w:p w:rsidR="00FC18B2" w:rsidRDefault="00FC18B2" w:rsidP="00E041D2">
      <w:pPr>
        <w:spacing w:before="100" w:after="100"/>
        <w:jc w:val="center"/>
        <w:rPr>
          <w:b/>
          <w:sz w:val="28"/>
          <w:lang w:val="id-ID"/>
        </w:rPr>
      </w:pPr>
    </w:p>
    <w:p w:rsidR="00FC18B2" w:rsidRDefault="00FC18B2" w:rsidP="00E041D2">
      <w:pPr>
        <w:spacing w:before="100" w:after="100"/>
        <w:jc w:val="center"/>
        <w:rPr>
          <w:b/>
          <w:sz w:val="28"/>
          <w:lang w:val="id-ID"/>
        </w:rPr>
      </w:pPr>
    </w:p>
    <w:p w:rsidR="00FC18B2" w:rsidRDefault="00FC18B2" w:rsidP="00E041D2">
      <w:pPr>
        <w:spacing w:before="100" w:after="100"/>
        <w:jc w:val="center"/>
        <w:rPr>
          <w:b/>
          <w:sz w:val="28"/>
          <w:lang w:val="id-ID"/>
        </w:rPr>
      </w:pPr>
    </w:p>
    <w:p w:rsidR="00FC18B2" w:rsidRDefault="00FC18B2" w:rsidP="00E041D2">
      <w:pPr>
        <w:spacing w:before="100" w:after="100"/>
        <w:jc w:val="center"/>
        <w:rPr>
          <w:b/>
          <w:sz w:val="28"/>
          <w:lang w:val="id-ID"/>
        </w:rPr>
      </w:pPr>
    </w:p>
    <w:p w:rsidR="00FC18B2" w:rsidRDefault="00FC18B2" w:rsidP="00E041D2">
      <w:pPr>
        <w:spacing w:before="100" w:after="100"/>
        <w:jc w:val="center"/>
        <w:rPr>
          <w:b/>
          <w:sz w:val="28"/>
          <w:lang w:val="id-ID"/>
        </w:rPr>
      </w:pPr>
    </w:p>
    <w:p w:rsidR="00FC18B2" w:rsidRDefault="00FC18B2" w:rsidP="00E041D2">
      <w:pPr>
        <w:spacing w:before="100" w:after="100"/>
        <w:jc w:val="center"/>
        <w:rPr>
          <w:b/>
          <w:sz w:val="28"/>
          <w:lang w:val="id-ID"/>
        </w:rPr>
      </w:pPr>
    </w:p>
    <w:p w:rsidR="00FC18B2" w:rsidRDefault="00FC18B2" w:rsidP="00E041D2">
      <w:pPr>
        <w:spacing w:before="100" w:after="100"/>
        <w:jc w:val="center"/>
        <w:rPr>
          <w:b/>
          <w:sz w:val="28"/>
          <w:lang w:val="id-ID"/>
        </w:rPr>
      </w:pPr>
    </w:p>
    <w:p w:rsidR="00FC18B2" w:rsidRDefault="00FC18B2" w:rsidP="00E041D2">
      <w:pPr>
        <w:spacing w:before="100" w:after="100"/>
        <w:jc w:val="center"/>
        <w:rPr>
          <w:b/>
          <w:sz w:val="28"/>
          <w:lang w:val="id-ID"/>
        </w:rPr>
      </w:pPr>
    </w:p>
    <w:p w:rsidR="00FC18B2" w:rsidRDefault="00FC18B2" w:rsidP="00E041D2">
      <w:pPr>
        <w:spacing w:before="100" w:after="100"/>
        <w:jc w:val="center"/>
        <w:rPr>
          <w:b/>
          <w:sz w:val="28"/>
          <w:lang w:val="id-ID"/>
        </w:rPr>
      </w:pPr>
    </w:p>
    <w:p w:rsidR="00FC18B2" w:rsidRDefault="00FC18B2" w:rsidP="00E041D2">
      <w:pPr>
        <w:spacing w:before="100" w:after="100"/>
        <w:jc w:val="center"/>
        <w:rPr>
          <w:b/>
          <w:sz w:val="28"/>
          <w:lang w:val="id-ID"/>
        </w:rPr>
      </w:pPr>
    </w:p>
    <w:p w:rsidR="00FC18B2" w:rsidRDefault="00FC18B2" w:rsidP="00E041D2">
      <w:pPr>
        <w:spacing w:before="100" w:after="100"/>
        <w:jc w:val="center"/>
        <w:rPr>
          <w:b/>
          <w:sz w:val="28"/>
          <w:lang w:val="id-ID"/>
        </w:rPr>
      </w:pPr>
    </w:p>
    <w:p w:rsidR="00E041D2" w:rsidRPr="00E041D2" w:rsidRDefault="00E041D2" w:rsidP="00E041D2">
      <w:pPr>
        <w:spacing w:before="100" w:after="100"/>
        <w:jc w:val="center"/>
        <w:rPr>
          <w:b/>
          <w:sz w:val="28"/>
          <w:lang w:val="id-ID"/>
        </w:rPr>
      </w:pPr>
      <w:r w:rsidRPr="00E041D2">
        <w:rPr>
          <w:b/>
          <w:sz w:val="28"/>
          <w:lang w:val="id-ID"/>
        </w:rPr>
        <w:t xml:space="preserve">Pasal </w:t>
      </w:r>
      <w:r w:rsidRPr="00E041D2">
        <w:rPr>
          <w:b/>
          <w:sz w:val="28"/>
        </w:rPr>
        <w:t>7</w:t>
      </w:r>
      <w:r w:rsidRPr="00E041D2">
        <w:rPr>
          <w:b/>
          <w:sz w:val="28"/>
          <w:lang w:val="id-ID"/>
        </w:rPr>
        <w:t>8</w:t>
      </w:r>
    </w:p>
    <w:p w:rsidR="00E041D2" w:rsidRPr="00F5561A" w:rsidRDefault="00E041D2" w:rsidP="00525003">
      <w:pPr>
        <w:pStyle w:val="NormalWeb"/>
        <w:numPr>
          <w:ilvl w:val="0"/>
          <w:numId w:val="10"/>
        </w:numPr>
        <w:tabs>
          <w:tab w:val="clear" w:pos="405"/>
          <w:tab w:val="left" w:pos="567"/>
        </w:tabs>
        <w:spacing w:beforeLines="50" w:beforeAutospacing="0"/>
        <w:ind w:left="567" w:right="-44" w:hanging="567"/>
        <w:jc w:val="both"/>
        <w:textAlignment w:val="baseline"/>
        <w:rPr>
          <w:rFonts w:ascii="Arial" w:hAnsi="Arial"/>
          <w:sz w:val="20"/>
          <w:lang w:val="id-ID"/>
        </w:rPr>
      </w:pPr>
      <w:r w:rsidRPr="00F5561A">
        <w:rPr>
          <w:rFonts w:ascii="Arial" w:hAnsi="Arial"/>
          <w:sz w:val="20"/>
          <w:lang w:val="id-ID"/>
        </w:rPr>
        <w:t xml:space="preserve">Pengembangan Cagar Budaya dilakukan dengan memperhatikan prinsip </w:t>
      </w:r>
      <w:r w:rsidRPr="00F5561A">
        <w:rPr>
          <w:rFonts w:ascii="Arial" w:hAnsi="Arial"/>
          <w:sz w:val="20"/>
        </w:rPr>
        <w:t xml:space="preserve">kemanfaatan, </w:t>
      </w:r>
      <w:r w:rsidRPr="00F5561A">
        <w:rPr>
          <w:rFonts w:ascii="Arial" w:hAnsi="Arial"/>
          <w:sz w:val="20"/>
          <w:lang w:val="id-ID"/>
        </w:rPr>
        <w:t>keamanan, keterawatan, keaslian, dan nilai-nilai yang melekat padanya</w:t>
      </w:r>
      <w:r w:rsidRPr="00F5561A">
        <w:rPr>
          <w:rFonts w:ascii="Arial" w:hAnsi="Arial"/>
          <w:i/>
          <w:sz w:val="20"/>
          <w:lang w:val="id-ID"/>
        </w:rPr>
        <w:t>.</w:t>
      </w:r>
    </w:p>
    <w:p w:rsidR="00E041D2" w:rsidRPr="00F5561A" w:rsidRDefault="00E041D2" w:rsidP="00525003">
      <w:pPr>
        <w:pStyle w:val="NormalWeb"/>
        <w:numPr>
          <w:ilvl w:val="0"/>
          <w:numId w:val="10"/>
        </w:numPr>
        <w:tabs>
          <w:tab w:val="clear" w:pos="405"/>
          <w:tab w:val="left" w:pos="567"/>
        </w:tabs>
        <w:spacing w:beforeLines="50" w:beforeAutospacing="0"/>
        <w:ind w:left="567" w:right="-44" w:hanging="567"/>
        <w:jc w:val="both"/>
        <w:textAlignment w:val="baseline"/>
        <w:rPr>
          <w:rFonts w:ascii="Arial" w:hAnsi="Arial"/>
          <w:sz w:val="20"/>
        </w:rPr>
      </w:pPr>
      <w:r w:rsidRPr="00F5561A">
        <w:rPr>
          <w:rFonts w:ascii="Arial" w:hAnsi="Arial"/>
          <w:sz w:val="20"/>
          <w:lang w:val="id-ID"/>
        </w:rPr>
        <w:t>Setiap orang dapat melakukan Pengembangan Cagar Budaya</w:t>
      </w:r>
      <w:r w:rsidRPr="00F5561A">
        <w:rPr>
          <w:rFonts w:ascii="Arial" w:hAnsi="Arial"/>
          <w:sz w:val="20"/>
        </w:rPr>
        <w:t xml:space="preserve"> </w:t>
      </w:r>
      <w:r w:rsidRPr="00F5561A">
        <w:rPr>
          <w:rFonts w:ascii="Arial" w:hAnsi="Arial"/>
          <w:sz w:val="20"/>
          <w:lang w:val="id-ID"/>
        </w:rPr>
        <w:t>setelah memperoleh</w:t>
      </w:r>
      <w:r w:rsidRPr="00F5561A">
        <w:rPr>
          <w:rFonts w:ascii="Arial" w:hAnsi="Arial"/>
          <w:sz w:val="20"/>
        </w:rPr>
        <w:t>:</w:t>
      </w:r>
    </w:p>
    <w:p w:rsidR="00E041D2" w:rsidRPr="00F5561A" w:rsidRDefault="00E041D2" w:rsidP="00E041D2">
      <w:pPr>
        <w:pStyle w:val="NormalWeb"/>
        <w:numPr>
          <w:ilvl w:val="4"/>
          <w:numId w:val="10"/>
        </w:numPr>
        <w:tabs>
          <w:tab w:val="clear" w:pos="3240"/>
          <w:tab w:val="left" w:pos="567"/>
          <w:tab w:val="left" w:pos="900"/>
        </w:tabs>
        <w:spacing w:before="0" w:beforeAutospacing="0"/>
        <w:ind w:right="-43" w:hanging="2700"/>
        <w:jc w:val="both"/>
        <w:textAlignment w:val="baseline"/>
        <w:rPr>
          <w:rFonts w:ascii="Arial" w:hAnsi="Arial"/>
          <w:sz w:val="20"/>
        </w:rPr>
      </w:pPr>
      <w:r w:rsidRPr="00E041D2">
        <w:rPr>
          <w:rFonts w:ascii="Arial" w:hAnsi="Arial"/>
          <w:sz w:val="20"/>
          <w:u w:val="words"/>
          <w:lang w:val="id-ID"/>
        </w:rPr>
        <w:t>izin</w:t>
      </w:r>
      <w:r w:rsidRPr="00F5561A">
        <w:rPr>
          <w:rFonts w:ascii="Arial" w:hAnsi="Arial"/>
          <w:sz w:val="20"/>
        </w:rPr>
        <w:t xml:space="preserve"> </w:t>
      </w:r>
      <w:r w:rsidRPr="00F5561A">
        <w:rPr>
          <w:rFonts w:ascii="Arial" w:hAnsi="Arial"/>
          <w:sz w:val="20"/>
          <w:lang w:val="id-ID"/>
        </w:rPr>
        <w:t>Pemerintah</w:t>
      </w:r>
      <w:r w:rsidRPr="00F5561A">
        <w:rPr>
          <w:rFonts w:ascii="Arial" w:hAnsi="Arial"/>
          <w:sz w:val="20"/>
        </w:rPr>
        <w:t xml:space="preserve"> atau </w:t>
      </w:r>
      <w:r w:rsidRPr="00F5561A">
        <w:rPr>
          <w:rFonts w:ascii="Arial" w:hAnsi="Arial"/>
          <w:sz w:val="20"/>
          <w:lang w:val="id-ID"/>
        </w:rPr>
        <w:t>Pemerintah Daerah</w:t>
      </w:r>
      <w:r w:rsidRPr="00F5561A">
        <w:rPr>
          <w:rFonts w:ascii="Arial" w:hAnsi="Arial"/>
          <w:sz w:val="20"/>
        </w:rPr>
        <w:t>; dan</w:t>
      </w:r>
    </w:p>
    <w:p w:rsidR="00E041D2" w:rsidRPr="00F5561A" w:rsidRDefault="00E041D2" w:rsidP="00E041D2">
      <w:pPr>
        <w:pStyle w:val="NormalWeb"/>
        <w:numPr>
          <w:ilvl w:val="4"/>
          <w:numId w:val="10"/>
        </w:numPr>
        <w:tabs>
          <w:tab w:val="clear" w:pos="3240"/>
          <w:tab w:val="left" w:pos="567"/>
          <w:tab w:val="left" w:pos="900"/>
        </w:tabs>
        <w:spacing w:before="0" w:beforeAutospacing="0"/>
        <w:ind w:right="-43" w:hanging="2700"/>
        <w:jc w:val="both"/>
        <w:textAlignment w:val="baseline"/>
        <w:rPr>
          <w:rFonts w:ascii="Arial" w:hAnsi="Arial"/>
          <w:sz w:val="20"/>
        </w:rPr>
      </w:pPr>
      <w:r w:rsidRPr="00E041D2">
        <w:rPr>
          <w:rFonts w:ascii="Arial" w:hAnsi="Arial"/>
          <w:sz w:val="20"/>
          <w:u w:val="words"/>
        </w:rPr>
        <w:t>izin</w:t>
      </w:r>
      <w:r w:rsidRPr="00F5561A">
        <w:rPr>
          <w:rFonts w:ascii="Arial" w:hAnsi="Arial"/>
          <w:sz w:val="20"/>
        </w:rPr>
        <w:t xml:space="preserve"> </w:t>
      </w:r>
      <w:r w:rsidRPr="00F5561A">
        <w:rPr>
          <w:rFonts w:ascii="Arial" w:hAnsi="Arial"/>
          <w:sz w:val="20"/>
          <w:lang w:val="id-ID"/>
        </w:rPr>
        <w:t>pemilik</w:t>
      </w:r>
      <w:r w:rsidRPr="00F5561A">
        <w:rPr>
          <w:rFonts w:ascii="Arial" w:hAnsi="Arial"/>
          <w:sz w:val="20"/>
        </w:rPr>
        <w:t xml:space="preserve"> dan/atau yang menguasai Cagar Budaya. </w:t>
      </w:r>
    </w:p>
    <w:p w:rsidR="00E041D2" w:rsidRPr="00F5561A" w:rsidRDefault="00E041D2" w:rsidP="00525003">
      <w:pPr>
        <w:pStyle w:val="NormalWeb"/>
        <w:numPr>
          <w:ilvl w:val="0"/>
          <w:numId w:val="10"/>
        </w:numPr>
        <w:tabs>
          <w:tab w:val="clear" w:pos="405"/>
          <w:tab w:val="left" w:pos="540"/>
        </w:tabs>
        <w:spacing w:beforeLines="50" w:beforeAutospacing="0"/>
        <w:ind w:left="540" w:right="-44" w:hanging="540"/>
        <w:jc w:val="both"/>
        <w:textAlignment w:val="baseline"/>
        <w:rPr>
          <w:rFonts w:ascii="Arial" w:hAnsi="Arial"/>
          <w:sz w:val="20"/>
          <w:lang w:val="id-ID"/>
        </w:rPr>
      </w:pPr>
      <w:r w:rsidRPr="00F5561A">
        <w:rPr>
          <w:rFonts w:ascii="Arial" w:hAnsi="Arial"/>
          <w:sz w:val="20"/>
          <w:lang w:val="id-ID"/>
        </w:rPr>
        <w:t>Pengembangan Cagar Budaya sebagaimana dimaksud pada ayat (1) dan ayat (2) dapat diarahkan untuk memacu pengembangan ekonomi yang hasilnya digunakan untuk Pemeliharaan Cagar Budaya dan peningkatan kesejahteraan masyarakat.</w:t>
      </w:r>
    </w:p>
    <w:p w:rsidR="00FE122D" w:rsidRPr="00E041D2" w:rsidRDefault="00E041D2" w:rsidP="00525003">
      <w:pPr>
        <w:pStyle w:val="NormalWeb"/>
        <w:numPr>
          <w:ilvl w:val="0"/>
          <w:numId w:val="10"/>
        </w:numPr>
        <w:tabs>
          <w:tab w:val="clear" w:pos="405"/>
          <w:tab w:val="left" w:pos="540"/>
        </w:tabs>
        <w:spacing w:beforeLines="50" w:beforeAutospacing="0"/>
        <w:ind w:left="540" w:right="-44" w:hanging="540"/>
        <w:jc w:val="both"/>
        <w:textAlignment w:val="baseline"/>
        <w:rPr>
          <w:rFonts w:ascii="Arial" w:hAnsi="Arial"/>
          <w:sz w:val="20"/>
          <w:lang w:val="id-ID"/>
        </w:rPr>
      </w:pPr>
      <w:r w:rsidRPr="00F5561A">
        <w:rPr>
          <w:rFonts w:ascii="Arial" w:hAnsi="Arial"/>
          <w:sz w:val="20"/>
        </w:rPr>
        <w:t>Setiap kegiatan pengembangan Cagar Budaya harus disertai dengan pendokumentasian.</w:t>
      </w:r>
    </w:p>
    <w:p w:rsidR="00FE122D" w:rsidRDefault="00FE122D"/>
    <w:tbl>
      <w:tblPr>
        <w:tblStyle w:val="TableGrid"/>
        <w:tblW w:w="13716" w:type="dxa"/>
        <w:tblLayout w:type="fixed"/>
        <w:tblLook w:val="04A0"/>
      </w:tblPr>
      <w:tblGrid>
        <w:gridCol w:w="816"/>
        <w:gridCol w:w="709"/>
        <w:gridCol w:w="1984"/>
        <w:gridCol w:w="496"/>
        <w:gridCol w:w="497"/>
        <w:gridCol w:w="708"/>
        <w:gridCol w:w="567"/>
        <w:gridCol w:w="3829"/>
        <w:gridCol w:w="4110"/>
      </w:tblGrid>
      <w:tr w:rsidR="00FE122D" w:rsidRPr="005616F7">
        <w:tc>
          <w:tcPr>
            <w:tcW w:w="816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D73651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Pasal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Ayat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Perihal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Kewenangan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PP</w:t>
            </w:r>
          </w:p>
        </w:tc>
        <w:tc>
          <w:tcPr>
            <w:tcW w:w="3829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Catatan</w:t>
            </w:r>
          </w:p>
        </w:tc>
        <w:tc>
          <w:tcPr>
            <w:tcW w:w="4110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Hukuman</w:t>
            </w:r>
          </w:p>
        </w:tc>
      </w:tr>
      <w:tr w:rsidR="00D3219E" w:rsidRPr="005616F7">
        <w:trPr>
          <w:trHeight w:val="1687"/>
        </w:trPr>
        <w:tc>
          <w:tcPr>
            <w:tcW w:w="816" w:type="dxa"/>
          </w:tcPr>
          <w:p w:rsidR="00D3219E" w:rsidRPr="00D3219E" w:rsidRDefault="00D3219E" w:rsidP="00D73651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78</w:t>
            </w:r>
          </w:p>
        </w:tc>
        <w:tc>
          <w:tcPr>
            <w:tcW w:w="709" w:type="dxa"/>
          </w:tcPr>
          <w:p w:rsidR="00D3219E" w:rsidRPr="00D3219E" w:rsidRDefault="00D3219E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4" w:type="dxa"/>
          </w:tcPr>
          <w:p w:rsidR="00D3219E" w:rsidRPr="00D3219E" w:rsidRDefault="00754E3A" w:rsidP="007D5C9E">
            <w:pPr>
              <w:pStyle w:val="NormalWeb"/>
              <w:spacing w:before="120" w:beforeAutospacing="0" w:after="0" w:afterAutospacing="0"/>
              <w:ind w:right="4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Pengembangan</w:t>
            </w:r>
          </w:p>
        </w:tc>
        <w:tc>
          <w:tcPr>
            <w:tcW w:w="496" w:type="dxa"/>
            <w:tcBorders>
              <w:top w:val="single" w:sz="12" w:space="0" w:color="auto"/>
            </w:tcBorders>
          </w:tcPr>
          <w:p w:rsidR="00D3219E" w:rsidRPr="00D3219E" w:rsidRDefault="00D3219E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sym w:font="Wingdings 2" w:char="F050"/>
            </w:r>
          </w:p>
        </w:tc>
        <w:tc>
          <w:tcPr>
            <w:tcW w:w="497" w:type="dxa"/>
            <w:tcBorders>
              <w:top w:val="single" w:sz="12" w:space="0" w:color="auto"/>
            </w:tcBorders>
          </w:tcPr>
          <w:p w:rsidR="00D3219E" w:rsidRPr="00D3219E" w:rsidRDefault="00D3219E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D3219E" w:rsidRPr="00D3219E" w:rsidRDefault="00D3219E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sym w:font="Wingdings 2" w:char="F050"/>
            </w:r>
          </w:p>
        </w:tc>
        <w:tc>
          <w:tcPr>
            <w:tcW w:w="567" w:type="dxa"/>
          </w:tcPr>
          <w:p w:rsidR="00D3219E" w:rsidRPr="00D3219E" w:rsidRDefault="00D3219E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829" w:type="dxa"/>
          </w:tcPr>
          <w:p w:rsidR="00D3219E" w:rsidRPr="00D3219E" w:rsidRDefault="00D3219E" w:rsidP="007D5C9E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8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Memperhatikan prinsip kemanfaatan, keamanan, keterawatan, keaslian, dan nilai-nilai budaya</w:t>
            </w:r>
          </w:p>
          <w:p w:rsidR="00D3219E" w:rsidRPr="00D3219E" w:rsidRDefault="00D3219E" w:rsidP="007D5C9E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8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Pemiliharaan dan peningkatan kesejahteraan masyarakat</w:t>
            </w:r>
          </w:p>
        </w:tc>
        <w:tc>
          <w:tcPr>
            <w:tcW w:w="4110" w:type="dxa"/>
          </w:tcPr>
          <w:p w:rsidR="00D3219E" w:rsidRPr="00D3219E" w:rsidRDefault="00D3219E" w:rsidP="007D5C9E">
            <w:pPr>
              <w:pStyle w:val="NormalWeb"/>
              <w:spacing w:before="120" w:beforeAutospacing="0" w:after="120" w:afterAutospacing="0"/>
              <w:ind w:left="34" w:right="45"/>
              <w:textAlignment w:val="baseline"/>
              <w:rPr>
                <w:rFonts w:ascii="Arial" w:hAnsi="Arial" w:cs="Arial"/>
                <w:strike/>
                <w:sz w:val="20"/>
                <w:szCs w:val="18"/>
                <w:lang w:val="id-ID"/>
              </w:rPr>
            </w:pPr>
          </w:p>
        </w:tc>
      </w:tr>
    </w:tbl>
    <w:p w:rsidR="00FE122D" w:rsidRDefault="00FE122D"/>
    <w:tbl>
      <w:tblPr>
        <w:tblStyle w:val="TableGrid"/>
        <w:tblW w:w="13716" w:type="dxa"/>
        <w:tblLayout w:type="fixed"/>
        <w:tblLook w:val="04A0"/>
      </w:tblPr>
      <w:tblGrid>
        <w:gridCol w:w="5777"/>
        <w:gridCol w:w="7939"/>
      </w:tblGrid>
      <w:tr w:rsidR="00FE122D" w:rsidRPr="005616F7">
        <w:trPr>
          <w:trHeight w:val="319"/>
        </w:trPr>
        <w:tc>
          <w:tcPr>
            <w:tcW w:w="5777" w:type="dxa"/>
            <w:tcBorders>
              <w:left w:val="nil"/>
              <w:bottom w:val="nil"/>
            </w:tcBorders>
          </w:tcPr>
          <w:p w:rsidR="00FE122D" w:rsidRPr="00601B16" w:rsidRDefault="00FE122D" w:rsidP="00601B16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601B16">
              <w:rPr>
                <w:rFonts w:ascii="Arial" w:hAnsi="Arial" w:cs="Arial"/>
                <w:b/>
                <w:sz w:val="20"/>
                <w:szCs w:val="18"/>
              </w:rPr>
              <w:t>Pengaturan</w:t>
            </w:r>
          </w:p>
          <w:p w:rsidR="00601B16" w:rsidRDefault="00601B16" w:rsidP="00601B16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</w:p>
          <w:p w:rsidR="00DC5ABA" w:rsidRPr="00DC5ABA" w:rsidRDefault="00DC5ABA" w:rsidP="00601B16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C5ABA">
              <w:rPr>
                <w:rFonts w:ascii="Arial" w:hAnsi="Arial" w:cs="Arial"/>
                <w:b/>
                <w:sz w:val="20"/>
                <w:szCs w:val="18"/>
              </w:rPr>
              <w:t>Note:</w:t>
            </w:r>
          </w:p>
          <w:p w:rsidR="00601B16" w:rsidRDefault="00DC5ABA" w:rsidP="00601B16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Tidak ada penjelasan pengertian “</w:t>
            </w:r>
            <w:r w:rsidR="00601B16">
              <w:rPr>
                <w:rFonts w:ascii="Arial" w:hAnsi="Arial" w:cs="Arial"/>
                <w:sz w:val="20"/>
                <w:szCs w:val="18"/>
              </w:rPr>
              <w:t>penelitin</w:t>
            </w:r>
            <w:r>
              <w:rPr>
                <w:rFonts w:ascii="Arial" w:hAnsi="Arial" w:cs="Arial"/>
                <w:sz w:val="20"/>
                <w:szCs w:val="18"/>
              </w:rPr>
              <w:t>”</w:t>
            </w:r>
            <w:r w:rsidR="00601B16">
              <w:rPr>
                <w:rFonts w:ascii="Arial" w:hAnsi="Arial" w:cs="Arial"/>
                <w:sz w:val="20"/>
                <w:szCs w:val="18"/>
              </w:rPr>
              <w:t xml:space="preserve">, </w:t>
            </w:r>
            <w:r>
              <w:rPr>
                <w:rFonts w:ascii="Arial" w:hAnsi="Arial" w:cs="Arial"/>
                <w:sz w:val="20"/>
                <w:szCs w:val="18"/>
              </w:rPr>
              <w:t>“</w:t>
            </w:r>
            <w:r w:rsidR="00601B16">
              <w:rPr>
                <w:rFonts w:ascii="Arial" w:hAnsi="Arial" w:cs="Arial"/>
                <w:sz w:val="20"/>
                <w:szCs w:val="18"/>
              </w:rPr>
              <w:t>revitalisasi</w:t>
            </w:r>
            <w:r>
              <w:rPr>
                <w:rFonts w:ascii="Arial" w:hAnsi="Arial" w:cs="Arial"/>
                <w:sz w:val="20"/>
                <w:szCs w:val="18"/>
              </w:rPr>
              <w:t>”</w:t>
            </w:r>
            <w:r w:rsidR="00601B16">
              <w:rPr>
                <w:rFonts w:ascii="Arial" w:hAnsi="Arial" w:cs="Arial"/>
                <w:sz w:val="20"/>
                <w:szCs w:val="18"/>
              </w:rPr>
              <w:t xml:space="preserve">, dan </w:t>
            </w:r>
            <w:r>
              <w:rPr>
                <w:rFonts w:ascii="Arial" w:hAnsi="Arial" w:cs="Arial"/>
                <w:sz w:val="20"/>
                <w:szCs w:val="18"/>
              </w:rPr>
              <w:t>“</w:t>
            </w:r>
            <w:r w:rsidR="00601B16">
              <w:rPr>
                <w:rFonts w:ascii="Arial" w:hAnsi="Arial" w:cs="Arial"/>
                <w:sz w:val="20"/>
                <w:szCs w:val="18"/>
              </w:rPr>
              <w:t>adaptasi</w:t>
            </w:r>
            <w:r>
              <w:rPr>
                <w:rFonts w:ascii="Arial" w:hAnsi="Arial" w:cs="Arial"/>
                <w:sz w:val="20"/>
                <w:szCs w:val="18"/>
              </w:rPr>
              <w:t>”</w:t>
            </w:r>
            <w:r w:rsidR="00601B16">
              <w:rPr>
                <w:rFonts w:ascii="Arial" w:hAnsi="Arial" w:cs="Arial"/>
                <w:sz w:val="20"/>
                <w:szCs w:val="18"/>
              </w:rPr>
              <w:t xml:space="preserve"> dalam UU</w:t>
            </w:r>
          </w:p>
          <w:p w:rsidR="00601B16" w:rsidRPr="00754E3A" w:rsidRDefault="00601B16" w:rsidP="00601B16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Lihat pengertian zonasi dalam penjelasan Pasal 73 ayat (3)</w:t>
            </w:r>
          </w:p>
        </w:tc>
        <w:tc>
          <w:tcPr>
            <w:tcW w:w="7939" w:type="dxa"/>
          </w:tcPr>
          <w:p w:rsidR="00FE122D" w:rsidRPr="00BF0610" w:rsidRDefault="00754E3A" w:rsidP="00601B16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9" w:right="45" w:hanging="284"/>
              <w:textAlignment w:val="baseline"/>
              <w:rPr>
                <w:rFonts w:ascii="Arial" w:hAnsi="Arial" w:cs="Arial"/>
                <w:sz w:val="20"/>
              </w:rPr>
            </w:pPr>
            <w:r w:rsidRPr="00BF0610">
              <w:rPr>
                <w:rFonts w:ascii="Arial" w:hAnsi="Arial" w:cs="Arial"/>
                <w:sz w:val="20"/>
              </w:rPr>
              <w:t>Terdiri dari kegiatan penelitian, revitalisasi, dan adaptasi yang perlu dibedakan izinnya.</w:t>
            </w:r>
          </w:p>
          <w:p w:rsidR="00754E3A" w:rsidRPr="00BF0610" w:rsidRDefault="00754E3A" w:rsidP="00601B16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9" w:right="45" w:hanging="284"/>
              <w:textAlignment w:val="baseline"/>
              <w:rPr>
                <w:rFonts w:ascii="Arial" w:hAnsi="Arial" w:cs="Arial"/>
                <w:sz w:val="20"/>
              </w:rPr>
            </w:pPr>
            <w:r w:rsidRPr="00BF0610">
              <w:rPr>
                <w:rFonts w:ascii="Arial" w:hAnsi="Arial" w:cs="Arial"/>
                <w:sz w:val="20"/>
              </w:rPr>
              <w:t>Semua kegiatan perlu diawali dengan Studi Kelayakan yang melibatkan Tenaga Ahli</w:t>
            </w:r>
          </w:p>
          <w:p w:rsidR="00754E3A" w:rsidRPr="00BF0610" w:rsidRDefault="00754E3A" w:rsidP="00601B16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9" w:right="45" w:hanging="284"/>
              <w:textAlignment w:val="baseline"/>
              <w:rPr>
                <w:rFonts w:ascii="Arial" w:hAnsi="Arial" w:cs="Arial"/>
                <w:sz w:val="20"/>
              </w:rPr>
            </w:pPr>
            <w:r w:rsidRPr="00BF0610">
              <w:rPr>
                <w:rFonts w:ascii="Arial" w:hAnsi="Arial" w:cs="Arial"/>
                <w:sz w:val="20"/>
              </w:rPr>
              <w:t xml:space="preserve">Diawali dengan survei (tidak mengambil </w:t>
            </w:r>
            <w:r w:rsidR="00491ADD">
              <w:rPr>
                <w:rFonts w:ascii="Arial" w:hAnsi="Arial" w:cs="Arial"/>
                <w:sz w:val="20"/>
                <w:szCs w:val="18"/>
              </w:rPr>
              <w:t>cagar budaya</w:t>
            </w:r>
            <w:r w:rsidRPr="00BF0610">
              <w:rPr>
                <w:rFonts w:ascii="Arial" w:hAnsi="Arial" w:cs="Arial"/>
                <w:sz w:val="20"/>
              </w:rPr>
              <w:t>), pendokumentasian, dan kajian yang relevan</w:t>
            </w:r>
          </w:p>
          <w:p w:rsidR="00BF0610" w:rsidRPr="00BF0610" w:rsidRDefault="00BF0610" w:rsidP="002A5833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8" w:hanging="284"/>
              <w:rPr>
                <w:rFonts w:ascii="Arial" w:hAnsi="Arial" w:cs="Arial"/>
                <w:sz w:val="20"/>
              </w:rPr>
            </w:pPr>
            <w:r w:rsidRPr="00BF0610">
              <w:rPr>
                <w:rFonts w:ascii="Arial" w:hAnsi="Arial" w:cs="Arial"/>
                <w:sz w:val="20"/>
              </w:rPr>
              <w:t>Izin dikeluarkan setelah pemrakarsa membuat Studi Kelayakan dan memiliki Tenaga Ahli bersertifikasi</w:t>
            </w:r>
          </w:p>
          <w:p w:rsidR="00BF0610" w:rsidRPr="00BF0610" w:rsidRDefault="00BF0610" w:rsidP="002A5833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8" w:right="45" w:hanging="284"/>
              <w:textAlignment w:val="baseline"/>
              <w:rPr>
                <w:rFonts w:ascii="Arial" w:hAnsi="Arial" w:cs="Arial"/>
                <w:sz w:val="20"/>
              </w:rPr>
            </w:pPr>
            <w:r w:rsidRPr="00BF0610">
              <w:rPr>
                <w:rFonts w:ascii="Arial" w:hAnsi="Arial" w:cs="Arial"/>
                <w:sz w:val="20"/>
              </w:rPr>
              <w:t>Rencana kerja, sasaran, tujuan, jadwal, jumlah tenaga, spesifikasi tenaga, alat, metode, sistem, dan pembiayaan</w:t>
            </w:r>
          </w:p>
          <w:p w:rsidR="00BF0610" w:rsidRPr="00BF0610" w:rsidRDefault="00BF0610" w:rsidP="002A5833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8" w:right="45" w:hanging="284"/>
              <w:textAlignment w:val="baseline"/>
              <w:rPr>
                <w:rFonts w:ascii="Arial" w:hAnsi="Arial" w:cs="Arial"/>
                <w:sz w:val="20"/>
              </w:rPr>
            </w:pPr>
            <w:r w:rsidRPr="00BF0610">
              <w:rPr>
                <w:rFonts w:ascii="Arial" w:hAnsi="Arial" w:cs="Arial"/>
                <w:sz w:val="20"/>
              </w:rPr>
              <w:t>Kajian kemungkinan dampak negatif terhadap lingkungan, k</w:t>
            </w:r>
            <w:r>
              <w:rPr>
                <w:rFonts w:ascii="Arial" w:hAnsi="Arial" w:cs="Arial"/>
                <w:sz w:val="20"/>
              </w:rPr>
              <w:t>e</w:t>
            </w:r>
            <w:r w:rsidRPr="00BF0610">
              <w:rPr>
                <w:rFonts w:ascii="Arial" w:hAnsi="Arial" w:cs="Arial"/>
                <w:sz w:val="20"/>
              </w:rPr>
              <w:t>hidupan sosial, dan budaya masyarkat</w:t>
            </w:r>
          </w:p>
          <w:p w:rsidR="00BF0610" w:rsidRPr="00BF0610" w:rsidRDefault="00BF0610" w:rsidP="002A5833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8" w:right="45" w:hanging="284"/>
              <w:textAlignment w:val="baseline"/>
              <w:rPr>
                <w:rFonts w:ascii="Arial" w:hAnsi="Arial" w:cs="Arial"/>
                <w:sz w:val="20"/>
              </w:rPr>
            </w:pPr>
            <w:r w:rsidRPr="00BF0610">
              <w:rPr>
                <w:rFonts w:ascii="Arial" w:hAnsi="Arial" w:cs="Arial"/>
                <w:sz w:val="20"/>
              </w:rPr>
              <w:lastRenderedPageBreak/>
              <w:t>Selama proses pencarian, pengangkatan, pemindahan, penyimpanan, dan pengawasan harus melibatkan UPT / UPTD atau instansi pemerintah yang bertanggungjawab atas pelestarian Cagar Budaya.</w:t>
            </w:r>
          </w:p>
          <w:p w:rsidR="00754E3A" w:rsidRPr="00BF0610" w:rsidRDefault="00BF0610" w:rsidP="002A5833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8" w:right="45" w:hanging="284"/>
              <w:textAlignment w:val="baseline"/>
              <w:rPr>
                <w:rFonts w:ascii="Arial" w:hAnsi="Arial" w:cs="Arial"/>
                <w:sz w:val="20"/>
              </w:rPr>
            </w:pPr>
            <w:r w:rsidRPr="00BF0610">
              <w:rPr>
                <w:rFonts w:ascii="Arial" w:hAnsi="Arial" w:cs="Arial"/>
                <w:sz w:val="20"/>
              </w:rPr>
              <w:t>Melibatkan dan memperoleh persetujuan dari UPT / UPTD atau instansi pemerintah yang bertanggungjawab atas pelestarian Cagar Budaya.</w:t>
            </w:r>
          </w:p>
          <w:p w:rsidR="00BF0610" w:rsidRPr="00BF0610" w:rsidRDefault="00BF0610" w:rsidP="002A5833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8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BF0610">
              <w:rPr>
                <w:rFonts w:ascii="Arial" w:hAnsi="Arial" w:cs="Arial"/>
                <w:sz w:val="20"/>
              </w:rPr>
              <w:t>Persyaratan khusus bagi lembaga atau orang asing</w:t>
            </w:r>
          </w:p>
          <w:p w:rsidR="00BF0610" w:rsidRPr="00BF0610" w:rsidRDefault="00BF0610" w:rsidP="002A5833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8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Bermanfaat bagi </w:t>
            </w:r>
            <w:r w:rsidR="00491ADD">
              <w:rPr>
                <w:rFonts w:ascii="Arial" w:hAnsi="Arial" w:cs="Arial"/>
                <w:sz w:val="20"/>
                <w:szCs w:val="18"/>
              </w:rPr>
              <w:t>cagar budaya</w:t>
            </w:r>
            <w:r w:rsidR="00491AD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dan masyarakat serta kebudayaan setempat</w:t>
            </w:r>
          </w:p>
          <w:p w:rsidR="00BF0610" w:rsidRPr="00754E3A" w:rsidRDefault="00BF0610" w:rsidP="000F16E1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left="318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Menyerahkan semua hasil penelitian berupa catataan, laporan, dan objek-objek yang diduga </w:t>
            </w:r>
            <w:r w:rsidR="00491ADD">
              <w:rPr>
                <w:rFonts w:ascii="Arial" w:hAnsi="Arial" w:cs="Arial"/>
                <w:sz w:val="20"/>
                <w:szCs w:val="18"/>
              </w:rPr>
              <w:t>cagar budaya</w:t>
            </w:r>
            <w:r w:rsidR="00491AD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kepada UPT/UPTD, atau isntansi yang bertanggungjawab atas pelestarian cagar budaya.</w:t>
            </w:r>
          </w:p>
        </w:tc>
      </w:tr>
    </w:tbl>
    <w:p w:rsidR="00FE122D" w:rsidRDefault="00FE122D"/>
    <w:p w:rsidR="00E041D2" w:rsidRDefault="00E041D2" w:rsidP="00E041D2">
      <w:pPr>
        <w:tabs>
          <w:tab w:val="left" w:pos="0"/>
        </w:tabs>
        <w:spacing w:before="100" w:after="100"/>
        <w:jc w:val="center"/>
        <w:rPr>
          <w:b/>
          <w:sz w:val="28"/>
        </w:rPr>
      </w:pPr>
    </w:p>
    <w:p w:rsidR="00E041D2" w:rsidRDefault="00E041D2" w:rsidP="00E041D2">
      <w:pPr>
        <w:tabs>
          <w:tab w:val="left" w:pos="0"/>
        </w:tabs>
        <w:spacing w:before="100" w:after="100"/>
        <w:jc w:val="center"/>
        <w:rPr>
          <w:b/>
          <w:sz w:val="28"/>
        </w:rPr>
      </w:pPr>
    </w:p>
    <w:p w:rsidR="00E041D2" w:rsidRDefault="00E041D2" w:rsidP="00E041D2">
      <w:pPr>
        <w:tabs>
          <w:tab w:val="left" w:pos="0"/>
        </w:tabs>
        <w:spacing w:before="100" w:after="100"/>
        <w:jc w:val="center"/>
        <w:rPr>
          <w:b/>
          <w:sz w:val="28"/>
        </w:rPr>
      </w:pPr>
    </w:p>
    <w:p w:rsidR="00E041D2" w:rsidRDefault="00E041D2" w:rsidP="00E041D2">
      <w:pPr>
        <w:tabs>
          <w:tab w:val="left" w:pos="0"/>
        </w:tabs>
        <w:spacing w:before="100" w:after="100"/>
        <w:jc w:val="center"/>
        <w:rPr>
          <w:b/>
          <w:sz w:val="28"/>
        </w:rPr>
      </w:pPr>
    </w:p>
    <w:p w:rsidR="00E041D2" w:rsidRDefault="00E041D2" w:rsidP="00E041D2">
      <w:pPr>
        <w:tabs>
          <w:tab w:val="left" w:pos="0"/>
        </w:tabs>
        <w:spacing w:before="100" w:after="100"/>
        <w:jc w:val="center"/>
        <w:rPr>
          <w:b/>
          <w:sz w:val="28"/>
        </w:rPr>
      </w:pPr>
    </w:p>
    <w:p w:rsidR="00E041D2" w:rsidRDefault="00E041D2" w:rsidP="00E041D2">
      <w:pPr>
        <w:tabs>
          <w:tab w:val="left" w:pos="0"/>
        </w:tabs>
        <w:spacing w:before="100" w:after="100"/>
        <w:jc w:val="center"/>
        <w:rPr>
          <w:b/>
          <w:sz w:val="28"/>
        </w:rPr>
      </w:pPr>
    </w:p>
    <w:p w:rsidR="00E041D2" w:rsidRDefault="00E041D2" w:rsidP="00E041D2">
      <w:pPr>
        <w:tabs>
          <w:tab w:val="left" w:pos="0"/>
        </w:tabs>
        <w:spacing w:before="100" w:after="100"/>
        <w:jc w:val="center"/>
        <w:rPr>
          <w:b/>
          <w:sz w:val="28"/>
        </w:rPr>
      </w:pPr>
    </w:p>
    <w:p w:rsidR="00E041D2" w:rsidRDefault="00E041D2" w:rsidP="00E041D2">
      <w:pPr>
        <w:tabs>
          <w:tab w:val="left" w:pos="0"/>
        </w:tabs>
        <w:spacing w:before="100" w:after="100"/>
        <w:jc w:val="center"/>
        <w:rPr>
          <w:b/>
          <w:sz w:val="28"/>
        </w:rPr>
      </w:pPr>
    </w:p>
    <w:p w:rsidR="00E041D2" w:rsidRDefault="00E041D2" w:rsidP="00E041D2">
      <w:pPr>
        <w:tabs>
          <w:tab w:val="left" w:pos="0"/>
        </w:tabs>
        <w:spacing w:before="100" w:after="100"/>
        <w:jc w:val="center"/>
        <w:rPr>
          <w:b/>
          <w:sz w:val="28"/>
        </w:rPr>
      </w:pPr>
    </w:p>
    <w:p w:rsidR="00E041D2" w:rsidRDefault="00E041D2" w:rsidP="00E041D2">
      <w:pPr>
        <w:tabs>
          <w:tab w:val="left" w:pos="0"/>
        </w:tabs>
        <w:spacing w:before="100" w:after="100"/>
        <w:jc w:val="center"/>
        <w:rPr>
          <w:b/>
          <w:sz w:val="28"/>
        </w:rPr>
      </w:pPr>
    </w:p>
    <w:p w:rsidR="00E041D2" w:rsidRDefault="00E041D2" w:rsidP="00E041D2">
      <w:pPr>
        <w:tabs>
          <w:tab w:val="left" w:pos="0"/>
        </w:tabs>
        <w:spacing w:before="100" w:after="100"/>
        <w:jc w:val="center"/>
        <w:rPr>
          <w:b/>
          <w:sz w:val="28"/>
        </w:rPr>
      </w:pPr>
    </w:p>
    <w:p w:rsidR="00E041D2" w:rsidRDefault="00E041D2" w:rsidP="00E041D2">
      <w:pPr>
        <w:tabs>
          <w:tab w:val="left" w:pos="0"/>
        </w:tabs>
        <w:spacing w:before="100" w:after="100"/>
        <w:jc w:val="center"/>
        <w:rPr>
          <w:b/>
          <w:sz w:val="28"/>
        </w:rPr>
      </w:pPr>
    </w:p>
    <w:p w:rsidR="00E041D2" w:rsidRDefault="00E041D2" w:rsidP="00E041D2">
      <w:pPr>
        <w:tabs>
          <w:tab w:val="left" w:pos="0"/>
        </w:tabs>
        <w:spacing w:before="100" w:after="100"/>
        <w:jc w:val="center"/>
        <w:rPr>
          <w:b/>
          <w:sz w:val="28"/>
        </w:rPr>
      </w:pPr>
    </w:p>
    <w:p w:rsidR="00E041D2" w:rsidRDefault="00E041D2" w:rsidP="00E041D2">
      <w:pPr>
        <w:tabs>
          <w:tab w:val="left" w:pos="0"/>
        </w:tabs>
        <w:spacing w:before="100" w:after="100"/>
        <w:jc w:val="center"/>
        <w:rPr>
          <w:b/>
          <w:sz w:val="28"/>
        </w:rPr>
      </w:pPr>
    </w:p>
    <w:p w:rsidR="00E041D2" w:rsidRDefault="00E041D2" w:rsidP="00E041D2">
      <w:pPr>
        <w:tabs>
          <w:tab w:val="left" w:pos="0"/>
        </w:tabs>
        <w:spacing w:before="100" w:after="100"/>
        <w:jc w:val="center"/>
        <w:rPr>
          <w:b/>
          <w:sz w:val="28"/>
        </w:rPr>
      </w:pPr>
    </w:p>
    <w:p w:rsidR="00E041D2" w:rsidRDefault="00E041D2" w:rsidP="00E041D2">
      <w:pPr>
        <w:tabs>
          <w:tab w:val="left" w:pos="0"/>
        </w:tabs>
        <w:spacing w:before="100" w:after="100"/>
        <w:jc w:val="center"/>
        <w:rPr>
          <w:b/>
          <w:sz w:val="28"/>
        </w:rPr>
      </w:pPr>
    </w:p>
    <w:p w:rsidR="00E041D2" w:rsidRPr="00E041D2" w:rsidRDefault="00E041D2" w:rsidP="00E041D2">
      <w:pPr>
        <w:tabs>
          <w:tab w:val="left" w:pos="0"/>
        </w:tabs>
        <w:spacing w:before="100" w:after="100"/>
        <w:jc w:val="center"/>
        <w:rPr>
          <w:b/>
          <w:sz w:val="28"/>
        </w:rPr>
      </w:pPr>
      <w:r w:rsidRPr="00E041D2">
        <w:rPr>
          <w:b/>
          <w:sz w:val="28"/>
        </w:rPr>
        <w:t>Pasal 81</w:t>
      </w:r>
    </w:p>
    <w:p w:rsidR="00E041D2" w:rsidRPr="00E041D2" w:rsidRDefault="00E041D2" w:rsidP="00E041D2">
      <w:pPr>
        <w:pStyle w:val="ListParagraph"/>
        <w:numPr>
          <w:ilvl w:val="0"/>
          <w:numId w:val="9"/>
        </w:numPr>
        <w:spacing w:before="100" w:after="100" w:line="276" w:lineRule="auto"/>
        <w:ind w:left="567" w:hanging="567"/>
        <w:contextualSpacing w:val="0"/>
        <w:jc w:val="both"/>
        <w:rPr>
          <w:rFonts w:ascii="Arial" w:hAnsi="Arial"/>
          <w:sz w:val="20"/>
        </w:rPr>
      </w:pPr>
      <w:r w:rsidRPr="00F5561A">
        <w:rPr>
          <w:rFonts w:ascii="Arial" w:hAnsi="Arial"/>
          <w:sz w:val="20"/>
        </w:rPr>
        <w:t xml:space="preserve">Setiap orang dilarang mengubah fungsi ruang Situs Cagar Budaya dan/atau Kawasan Cagar Budaya peringkat nasional, peringkat provinsi, atau peringkat kabupaten/kota, baik seluruh maupun bagian-bagiannya, </w:t>
      </w:r>
      <w:r w:rsidRPr="00F5561A">
        <w:rPr>
          <w:rFonts w:ascii="Arial" w:hAnsi="Arial"/>
          <w:sz w:val="20"/>
          <w:lang w:val="id-ID"/>
        </w:rPr>
        <w:t xml:space="preserve">kecuali dengan </w:t>
      </w:r>
      <w:r w:rsidRPr="00F5561A">
        <w:rPr>
          <w:rFonts w:ascii="Arial" w:hAnsi="Arial"/>
          <w:sz w:val="20"/>
        </w:rPr>
        <w:t>izin Menteri, gubernur, atau bupati/wali kota sesuai dengan tingkatannya.</w:t>
      </w:r>
    </w:p>
    <w:p w:rsidR="00E041D2" w:rsidRPr="00E041D2" w:rsidRDefault="00E041D2" w:rsidP="00E041D2">
      <w:pPr>
        <w:pStyle w:val="ListParagraph"/>
        <w:numPr>
          <w:ilvl w:val="0"/>
          <w:numId w:val="9"/>
        </w:numPr>
        <w:spacing w:before="100" w:after="100" w:line="276" w:lineRule="auto"/>
        <w:ind w:left="567" w:hanging="567"/>
        <w:contextualSpacing w:val="0"/>
        <w:jc w:val="both"/>
        <w:rPr>
          <w:rFonts w:ascii="Arial" w:hAnsi="Arial"/>
          <w:sz w:val="20"/>
        </w:rPr>
      </w:pPr>
      <w:r w:rsidRPr="00E041D2">
        <w:rPr>
          <w:rFonts w:ascii="Arial" w:hAnsi="Arial"/>
          <w:sz w:val="20"/>
        </w:rPr>
        <w:t>Ketentuan lebih lanjut mengenai pemberian i</w:t>
      </w:r>
      <w:r w:rsidRPr="00E041D2">
        <w:rPr>
          <w:rFonts w:ascii="Arial" w:hAnsi="Arial"/>
          <w:sz w:val="20"/>
          <w:u w:val="single"/>
        </w:rPr>
        <w:t>zin</w:t>
      </w:r>
      <w:r w:rsidRPr="00E041D2">
        <w:rPr>
          <w:rFonts w:ascii="Arial" w:hAnsi="Arial"/>
          <w:sz w:val="20"/>
        </w:rPr>
        <w:t xml:space="preserve"> sebagaimana dimaksud pada ayat (1) diatur dalam </w:t>
      </w:r>
      <w:r w:rsidRPr="00E041D2">
        <w:rPr>
          <w:rFonts w:ascii="Arial" w:hAnsi="Arial"/>
          <w:sz w:val="20"/>
          <w:u w:val="words"/>
        </w:rPr>
        <w:t>Peraturan Pemerintah</w:t>
      </w:r>
      <w:r w:rsidRPr="00E041D2">
        <w:rPr>
          <w:rFonts w:ascii="Arial" w:hAnsi="Arial"/>
          <w:sz w:val="20"/>
        </w:rPr>
        <w:t>.</w:t>
      </w:r>
    </w:p>
    <w:p w:rsidR="00727D1F" w:rsidRDefault="00727D1F"/>
    <w:tbl>
      <w:tblPr>
        <w:tblStyle w:val="TableGrid"/>
        <w:tblW w:w="13716" w:type="dxa"/>
        <w:tblLayout w:type="fixed"/>
        <w:tblLook w:val="04A0"/>
      </w:tblPr>
      <w:tblGrid>
        <w:gridCol w:w="816"/>
        <w:gridCol w:w="709"/>
        <w:gridCol w:w="1984"/>
        <w:gridCol w:w="496"/>
        <w:gridCol w:w="497"/>
        <w:gridCol w:w="708"/>
        <w:gridCol w:w="567"/>
        <w:gridCol w:w="3829"/>
        <w:gridCol w:w="4110"/>
      </w:tblGrid>
      <w:tr w:rsidR="00FE122D" w:rsidRPr="005616F7">
        <w:tc>
          <w:tcPr>
            <w:tcW w:w="816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D73651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>
              <w:br w:type="page"/>
            </w:r>
            <w:r w:rsidRPr="00D3219E">
              <w:rPr>
                <w:rFonts w:ascii="Arial" w:hAnsi="Arial" w:cs="Arial"/>
                <w:b/>
                <w:sz w:val="20"/>
                <w:szCs w:val="18"/>
              </w:rPr>
              <w:t>Pasal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27D1F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Ayat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27D1F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Perihal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27D1F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Kewenangan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27D1F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PP</w:t>
            </w:r>
          </w:p>
        </w:tc>
        <w:tc>
          <w:tcPr>
            <w:tcW w:w="3829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27D1F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Catatan</w:t>
            </w:r>
          </w:p>
        </w:tc>
        <w:tc>
          <w:tcPr>
            <w:tcW w:w="4110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27D1F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Hukuman</w:t>
            </w:r>
          </w:p>
        </w:tc>
      </w:tr>
      <w:tr w:rsidR="00C74D7E" w:rsidRPr="005616F7">
        <w:trPr>
          <w:trHeight w:val="2117"/>
        </w:trPr>
        <w:tc>
          <w:tcPr>
            <w:tcW w:w="816" w:type="dxa"/>
            <w:tcBorders>
              <w:bottom w:val="single" w:sz="4" w:space="0" w:color="auto"/>
            </w:tcBorders>
          </w:tcPr>
          <w:p w:rsidR="00C74D7E" w:rsidRPr="00D3219E" w:rsidRDefault="00C74D7E" w:rsidP="00D73651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81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74D7E" w:rsidRPr="00D3219E" w:rsidRDefault="00C74D7E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(2)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74D7E" w:rsidRPr="00D3219E" w:rsidRDefault="00C74D7E" w:rsidP="007D5C9E">
            <w:pPr>
              <w:pStyle w:val="NormalWeb"/>
              <w:spacing w:before="120" w:beforeAutospacing="0" w:after="120" w:afterAutospacing="0"/>
              <w:ind w:right="4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Mengubah fungsi ruang Situs Cagar Budaya dan/atau Kawasan Cagar Budaya peringkat nasional, peringkat provinsi, atau peringkat kabupaten/kota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C74D7E" w:rsidRPr="00C74D7E" w:rsidRDefault="00C74D7E" w:rsidP="00525003">
            <w:pPr>
              <w:pStyle w:val="NormalWeb"/>
              <w:spacing w:beforeLines="50" w:before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C74D7E">
              <w:rPr>
                <w:rFonts w:ascii="Arial" w:hAnsi="Arial" w:cs="Arial"/>
                <w:sz w:val="20"/>
                <w:szCs w:val="18"/>
              </w:rPr>
              <w:sym w:font="Wingdings 2" w:char="F050"/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C74D7E" w:rsidRPr="00C74D7E" w:rsidRDefault="00C74D7E" w:rsidP="00525003">
            <w:pPr>
              <w:pStyle w:val="NormalWeb"/>
              <w:spacing w:beforeLines="50" w:before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C74D7E">
              <w:rPr>
                <w:rFonts w:ascii="Arial" w:hAnsi="Arial" w:cs="Arial"/>
                <w:sz w:val="20"/>
                <w:szCs w:val="18"/>
              </w:rPr>
              <w:sym w:font="Wingdings 2" w:char="F050"/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74D7E" w:rsidRPr="00C74D7E" w:rsidRDefault="00C74D7E" w:rsidP="00525003">
            <w:pPr>
              <w:pStyle w:val="NormalWeb"/>
              <w:spacing w:beforeLines="50" w:before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C74D7E">
              <w:rPr>
                <w:rFonts w:ascii="Arial" w:hAnsi="Arial" w:cs="Arial"/>
                <w:sz w:val="20"/>
                <w:szCs w:val="18"/>
              </w:rPr>
              <w:sym w:font="Wingdings 2" w:char="F050"/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74D7E" w:rsidRPr="00C74D7E" w:rsidRDefault="00C74D7E" w:rsidP="00525003">
            <w:pPr>
              <w:pStyle w:val="NormalWeb"/>
              <w:spacing w:beforeLines="50" w:before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C74D7E">
              <w:rPr>
                <w:rFonts w:ascii="Arial" w:hAnsi="Arial" w:cs="Arial"/>
                <w:sz w:val="20"/>
                <w:szCs w:val="18"/>
              </w:rPr>
              <w:sym w:font="Wingdings 2" w:char="F050"/>
            </w:r>
          </w:p>
        </w:tc>
        <w:tc>
          <w:tcPr>
            <w:tcW w:w="3829" w:type="dxa"/>
          </w:tcPr>
          <w:p w:rsidR="00C74D7E" w:rsidRPr="00D3219E" w:rsidRDefault="00C74D7E" w:rsidP="007D5C9E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8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Memperhatikan prinsip kemanfaatan, keamanan, keterawatan, keaslian, dan nilai-nilai budaya</w:t>
            </w:r>
          </w:p>
          <w:p w:rsidR="00C74D7E" w:rsidRPr="00D3219E" w:rsidRDefault="00C74D7E" w:rsidP="007D5C9E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8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Pemiliharaan dan peningkatan kesejahteraan masyarakat</w:t>
            </w:r>
          </w:p>
        </w:tc>
        <w:tc>
          <w:tcPr>
            <w:tcW w:w="4110" w:type="dxa"/>
          </w:tcPr>
          <w:p w:rsidR="00C74D7E" w:rsidRPr="00D3219E" w:rsidRDefault="00C74D7E" w:rsidP="007D5C9E">
            <w:pPr>
              <w:spacing w:before="120" w:after="120"/>
              <w:rPr>
                <w:rFonts w:ascii="Arial" w:hAnsi="Arial" w:cs="Arial"/>
                <w:sz w:val="20"/>
                <w:lang w:val="id-ID"/>
              </w:rPr>
            </w:pPr>
            <w:r w:rsidRPr="00D3219E">
              <w:rPr>
                <w:rFonts w:ascii="Arial" w:hAnsi="Arial" w:cs="Arial"/>
                <w:sz w:val="20"/>
              </w:rPr>
              <w:t>D</w:t>
            </w:r>
            <w:r w:rsidRPr="00D3219E">
              <w:rPr>
                <w:rFonts w:ascii="Arial" w:hAnsi="Arial" w:cs="Arial"/>
                <w:sz w:val="20"/>
                <w:lang w:val="id-ID"/>
              </w:rPr>
              <w:t xml:space="preserve">ipidana </w:t>
            </w:r>
            <w:r w:rsidRPr="00D3219E">
              <w:rPr>
                <w:rFonts w:ascii="Arial" w:hAnsi="Arial" w:cs="Arial"/>
                <w:sz w:val="20"/>
              </w:rPr>
              <w:t xml:space="preserve">penjara </w:t>
            </w:r>
            <w:r w:rsidRPr="00D3219E">
              <w:rPr>
                <w:rFonts w:ascii="Arial" w:hAnsi="Arial" w:cs="Arial"/>
                <w:sz w:val="20"/>
                <w:lang w:val="id-ID"/>
              </w:rPr>
              <w:t>paling lama 5 (lima) tahun dan/atau denda paling sedikit Rp100.000.000,00 (seratus juta rupiah) dan paling banyak Rp1.000.000.000,00 (satu miliar rupiah).</w:t>
            </w:r>
          </w:p>
          <w:p w:rsidR="00C74D7E" w:rsidRPr="00D3219E" w:rsidRDefault="00C74D7E" w:rsidP="007D5C9E">
            <w:pPr>
              <w:pStyle w:val="NormalWeb"/>
              <w:spacing w:before="120" w:beforeAutospacing="0" w:after="120" w:afterAutospacing="0"/>
              <w:ind w:right="45"/>
              <w:textAlignment w:val="baseline"/>
              <w:rPr>
                <w:rFonts w:ascii="Arial" w:hAnsi="Arial" w:cs="Arial"/>
                <w:strike/>
                <w:sz w:val="20"/>
                <w:szCs w:val="18"/>
              </w:rPr>
            </w:pPr>
          </w:p>
        </w:tc>
      </w:tr>
    </w:tbl>
    <w:p w:rsidR="00FE122D" w:rsidRDefault="00FE122D"/>
    <w:tbl>
      <w:tblPr>
        <w:tblStyle w:val="TableGrid"/>
        <w:tblW w:w="13716" w:type="dxa"/>
        <w:tblLayout w:type="fixed"/>
        <w:tblLook w:val="04A0"/>
      </w:tblPr>
      <w:tblGrid>
        <w:gridCol w:w="5777"/>
        <w:gridCol w:w="7939"/>
      </w:tblGrid>
      <w:tr w:rsidR="00FE122D" w:rsidRPr="005616F7">
        <w:trPr>
          <w:trHeight w:val="1976"/>
        </w:trPr>
        <w:tc>
          <w:tcPr>
            <w:tcW w:w="5777" w:type="dxa"/>
            <w:tcBorders>
              <w:left w:val="nil"/>
              <w:bottom w:val="nil"/>
            </w:tcBorders>
          </w:tcPr>
          <w:p w:rsidR="00FE122D" w:rsidRDefault="00FE122D" w:rsidP="00601B16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C5ABA">
              <w:rPr>
                <w:rFonts w:ascii="Arial" w:hAnsi="Arial" w:cs="Arial"/>
                <w:b/>
                <w:sz w:val="20"/>
                <w:szCs w:val="18"/>
              </w:rPr>
              <w:t>Pengaturan</w:t>
            </w:r>
          </w:p>
          <w:p w:rsidR="00DC5ABA" w:rsidRDefault="00DC5ABA" w:rsidP="00601B16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</w:p>
          <w:p w:rsidR="000139FC" w:rsidRPr="000139FC" w:rsidRDefault="000139FC" w:rsidP="00601B16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0139FC">
              <w:rPr>
                <w:rFonts w:ascii="Arial" w:hAnsi="Arial" w:cs="Arial"/>
                <w:b/>
                <w:sz w:val="20"/>
                <w:szCs w:val="18"/>
              </w:rPr>
              <w:t>Note:</w:t>
            </w:r>
          </w:p>
          <w:p w:rsidR="00601B16" w:rsidRDefault="00DC5ABA" w:rsidP="000139FC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Tidak ada penjelasan pengertian “</w:t>
            </w:r>
            <w:r w:rsidR="00601B16">
              <w:rPr>
                <w:rFonts w:ascii="Arial" w:hAnsi="Arial" w:cs="Arial"/>
                <w:sz w:val="20"/>
                <w:szCs w:val="18"/>
              </w:rPr>
              <w:t>peringkat</w:t>
            </w:r>
            <w:r>
              <w:rPr>
                <w:rFonts w:ascii="Arial" w:hAnsi="Arial" w:cs="Arial"/>
                <w:sz w:val="20"/>
                <w:szCs w:val="18"/>
              </w:rPr>
              <w:t>” dan “</w:t>
            </w:r>
            <w:r w:rsidR="00601B16">
              <w:rPr>
                <w:rFonts w:ascii="Arial" w:hAnsi="Arial" w:cs="Arial"/>
                <w:sz w:val="20"/>
                <w:szCs w:val="18"/>
              </w:rPr>
              <w:t>mengubah” dalam UU</w:t>
            </w:r>
          </w:p>
          <w:p w:rsidR="000139FC" w:rsidRPr="00C74D7E" w:rsidRDefault="000139FC" w:rsidP="000139FC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Perlu dijajaki penerapan zonasi dalam lingkungan bangunan, struktur, dan kompleks. Tidak ada kata “kompleks” dalam UU</w:t>
            </w:r>
          </w:p>
        </w:tc>
        <w:tc>
          <w:tcPr>
            <w:tcW w:w="7939" w:type="dxa"/>
          </w:tcPr>
          <w:p w:rsidR="002A5833" w:rsidRPr="003B0446" w:rsidRDefault="000139FC" w:rsidP="000139FC">
            <w:pPr>
              <w:spacing w:before="120"/>
              <w:ind w:left="319" w:hanging="319"/>
              <w:rPr>
                <w:rFonts w:ascii="Arial" w:hAnsi="Arial" w:cs="Arial"/>
                <w:sz w:val="20"/>
              </w:rPr>
            </w:pPr>
            <w:r w:rsidRPr="003B0446">
              <w:rPr>
                <w:rFonts w:ascii="Arial" w:hAnsi="Arial" w:cs="Arial"/>
                <w:sz w:val="20"/>
              </w:rPr>
              <w:t xml:space="preserve">- </w:t>
            </w:r>
            <w:r w:rsidRPr="003B0446">
              <w:rPr>
                <w:rFonts w:ascii="Arial" w:hAnsi="Arial" w:cs="Arial"/>
                <w:sz w:val="20"/>
              </w:rPr>
              <w:tab/>
            </w:r>
            <w:r w:rsidR="00C37518" w:rsidRPr="003B0446">
              <w:rPr>
                <w:rFonts w:ascii="Arial" w:hAnsi="Arial" w:cs="Arial"/>
                <w:sz w:val="20"/>
              </w:rPr>
              <w:t>Ruang di darat dan di air, baik vertikal atau horisontal</w:t>
            </w:r>
          </w:p>
          <w:p w:rsidR="000139FC" w:rsidRPr="003B0446" w:rsidRDefault="000139FC" w:rsidP="000139FC">
            <w:pPr>
              <w:spacing w:before="120"/>
              <w:ind w:left="319" w:hanging="319"/>
              <w:rPr>
                <w:rFonts w:ascii="Arial" w:hAnsi="Arial" w:cs="Arial"/>
                <w:sz w:val="20"/>
              </w:rPr>
            </w:pPr>
            <w:r w:rsidRPr="003B0446">
              <w:rPr>
                <w:rFonts w:ascii="Arial" w:hAnsi="Arial" w:cs="Arial"/>
                <w:sz w:val="20"/>
              </w:rPr>
              <w:t xml:space="preserve">- </w:t>
            </w:r>
            <w:r w:rsidRPr="003B0446">
              <w:rPr>
                <w:rFonts w:ascii="Arial" w:hAnsi="Arial" w:cs="Arial"/>
                <w:sz w:val="20"/>
              </w:rPr>
              <w:tab/>
              <w:t xml:space="preserve">Perubahan di dalam batas situs dan kawasan </w:t>
            </w:r>
          </w:p>
          <w:p w:rsidR="002A5833" w:rsidRPr="003B0446" w:rsidRDefault="000139FC" w:rsidP="000139FC">
            <w:pPr>
              <w:spacing w:before="120"/>
              <w:ind w:left="319" w:hanging="319"/>
              <w:rPr>
                <w:rFonts w:ascii="Arial" w:hAnsi="Arial" w:cs="Arial"/>
                <w:sz w:val="20"/>
              </w:rPr>
            </w:pPr>
            <w:r w:rsidRPr="003B0446">
              <w:rPr>
                <w:rFonts w:ascii="Arial" w:hAnsi="Arial" w:cs="Arial"/>
                <w:sz w:val="20"/>
              </w:rPr>
              <w:t xml:space="preserve">- </w:t>
            </w:r>
            <w:r w:rsidRPr="003B0446">
              <w:rPr>
                <w:rFonts w:ascii="Arial" w:hAnsi="Arial" w:cs="Arial"/>
                <w:sz w:val="20"/>
              </w:rPr>
              <w:tab/>
            </w:r>
            <w:r w:rsidR="00C37518" w:rsidRPr="003B0446">
              <w:rPr>
                <w:rFonts w:ascii="Arial" w:hAnsi="Arial" w:cs="Arial"/>
                <w:sz w:val="20"/>
              </w:rPr>
              <w:t>Perlu kejelasan peringkat mana yang boleh dan tidak boleh</w:t>
            </w:r>
          </w:p>
          <w:p w:rsidR="00C37518" w:rsidRPr="003B0446" w:rsidRDefault="000139FC" w:rsidP="000139FC">
            <w:pPr>
              <w:spacing w:before="120"/>
              <w:ind w:left="319" w:hanging="319"/>
              <w:rPr>
                <w:rFonts w:ascii="Arial" w:hAnsi="Arial" w:cs="Arial"/>
                <w:sz w:val="20"/>
              </w:rPr>
            </w:pPr>
            <w:r w:rsidRPr="003B0446">
              <w:rPr>
                <w:rFonts w:ascii="Arial" w:hAnsi="Arial" w:cs="Arial"/>
                <w:sz w:val="20"/>
              </w:rPr>
              <w:t xml:space="preserve">- </w:t>
            </w:r>
            <w:r w:rsidRPr="003B0446">
              <w:rPr>
                <w:rFonts w:ascii="Arial" w:hAnsi="Arial" w:cs="Arial"/>
                <w:sz w:val="20"/>
              </w:rPr>
              <w:tab/>
            </w:r>
            <w:r w:rsidR="00C37518" w:rsidRPr="003B0446">
              <w:rPr>
                <w:rFonts w:ascii="Arial" w:hAnsi="Arial" w:cs="Arial"/>
                <w:sz w:val="20"/>
              </w:rPr>
              <w:t xml:space="preserve">Perlu kejelasan pengertian </w:t>
            </w:r>
            <w:r w:rsidR="00601B16" w:rsidRPr="003B0446">
              <w:rPr>
                <w:rFonts w:ascii="Arial" w:hAnsi="Arial" w:cs="Arial"/>
                <w:sz w:val="20"/>
              </w:rPr>
              <w:t xml:space="preserve">“mengubah” dalam arti </w:t>
            </w:r>
            <w:r w:rsidR="002A5833" w:rsidRPr="003B0446">
              <w:rPr>
                <w:rFonts w:ascii="Arial" w:hAnsi="Arial" w:cs="Arial"/>
                <w:sz w:val="20"/>
              </w:rPr>
              <w:t xml:space="preserve">akan </w:t>
            </w:r>
            <w:r w:rsidR="00601B16" w:rsidRPr="003B0446">
              <w:rPr>
                <w:rFonts w:ascii="Arial" w:hAnsi="Arial" w:cs="Arial"/>
                <w:sz w:val="20"/>
              </w:rPr>
              <w:t xml:space="preserve">mempengaruhi batas-batas zona, mengalihfungsikan ruang, menggunakan ruang yang bisa menyebabkan perubahan sifat zona, atau memdodifikasi bagian-bagian tertentu dari zona. </w:t>
            </w:r>
          </w:p>
          <w:p w:rsidR="002A5833" w:rsidRPr="003B0446" w:rsidRDefault="000139FC" w:rsidP="000139FC">
            <w:pPr>
              <w:spacing w:before="120"/>
              <w:ind w:left="319" w:hanging="319"/>
              <w:rPr>
                <w:rFonts w:ascii="Arial" w:hAnsi="Arial" w:cs="Arial"/>
                <w:sz w:val="20"/>
              </w:rPr>
            </w:pPr>
            <w:r w:rsidRPr="003B0446">
              <w:rPr>
                <w:rFonts w:ascii="Arial" w:hAnsi="Arial" w:cs="Arial"/>
                <w:sz w:val="20"/>
              </w:rPr>
              <w:t xml:space="preserve">- </w:t>
            </w:r>
            <w:r w:rsidRPr="003B0446">
              <w:rPr>
                <w:rFonts w:ascii="Arial" w:hAnsi="Arial" w:cs="Arial"/>
                <w:sz w:val="20"/>
              </w:rPr>
              <w:tab/>
              <w:t>Perubahan secara parsial atau keseluruhan batas situs maupun kawasan, termasuk zonasinya</w:t>
            </w:r>
          </w:p>
          <w:p w:rsidR="000139FC" w:rsidRPr="003B0446" w:rsidRDefault="000139FC" w:rsidP="000139FC">
            <w:pPr>
              <w:spacing w:before="120"/>
              <w:ind w:left="319" w:hanging="319"/>
              <w:rPr>
                <w:rFonts w:ascii="Arial" w:hAnsi="Arial" w:cs="Arial"/>
                <w:sz w:val="20"/>
              </w:rPr>
            </w:pPr>
            <w:r w:rsidRPr="003B0446">
              <w:rPr>
                <w:rFonts w:ascii="Arial" w:hAnsi="Arial" w:cs="Arial"/>
                <w:sz w:val="20"/>
              </w:rPr>
              <w:t xml:space="preserve">- </w:t>
            </w:r>
            <w:r w:rsidRPr="003B0446">
              <w:rPr>
                <w:rFonts w:ascii="Arial" w:hAnsi="Arial" w:cs="Arial"/>
                <w:sz w:val="20"/>
              </w:rPr>
              <w:tab/>
              <w:t>Dampak perubahan fungsi ruang sebagai akibat dari turunnya peringkat situs dan kawasan</w:t>
            </w:r>
          </w:p>
          <w:p w:rsidR="000139FC" w:rsidRPr="003B0446" w:rsidRDefault="000139FC" w:rsidP="000F16E1">
            <w:pPr>
              <w:spacing w:before="120" w:after="120"/>
              <w:ind w:left="319" w:hanging="319"/>
              <w:rPr>
                <w:rFonts w:ascii="Arial" w:hAnsi="Arial" w:cs="Arial"/>
                <w:sz w:val="20"/>
              </w:rPr>
            </w:pPr>
            <w:r w:rsidRPr="003B0446">
              <w:rPr>
                <w:rFonts w:ascii="Arial" w:hAnsi="Arial" w:cs="Arial"/>
                <w:sz w:val="20"/>
              </w:rPr>
              <w:t>-</w:t>
            </w:r>
            <w:r w:rsidRPr="003B0446">
              <w:rPr>
                <w:rFonts w:ascii="Arial" w:hAnsi="Arial" w:cs="Arial"/>
                <w:sz w:val="20"/>
              </w:rPr>
              <w:tab/>
              <w:t xml:space="preserve">Perlu kejelasan wewenang kepala daerah mengeluarkan izin perubahan fungsi ruang situs </w:t>
            </w:r>
            <w:r w:rsidR="00312A05" w:rsidRPr="003B0446">
              <w:rPr>
                <w:rFonts w:ascii="Arial" w:hAnsi="Arial" w:cs="Arial"/>
                <w:sz w:val="20"/>
              </w:rPr>
              <w:t>atau</w:t>
            </w:r>
            <w:r w:rsidRPr="003B0446">
              <w:rPr>
                <w:rFonts w:ascii="Arial" w:hAnsi="Arial" w:cs="Arial"/>
                <w:sz w:val="20"/>
              </w:rPr>
              <w:t xml:space="preserve"> kawasan </w:t>
            </w:r>
            <w:r w:rsidR="00491ADD">
              <w:rPr>
                <w:rFonts w:ascii="Arial" w:hAnsi="Arial" w:cs="Arial"/>
                <w:sz w:val="20"/>
                <w:szCs w:val="18"/>
              </w:rPr>
              <w:t>cagar budaya</w:t>
            </w:r>
            <w:r w:rsidR="00491ADD" w:rsidRPr="003B0446">
              <w:rPr>
                <w:rFonts w:ascii="Arial" w:hAnsi="Arial" w:cs="Arial"/>
                <w:sz w:val="20"/>
              </w:rPr>
              <w:t xml:space="preserve"> </w:t>
            </w:r>
            <w:r w:rsidR="00312A05" w:rsidRPr="003B0446">
              <w:rPr>
                <w:rFonts w:ascii="Arial" w:hAnsi="Arial" w:cs="Arial"/>
                <w:sz w:val="20"/>
              </w:rPr>
              <w:t xml:space="preserve">yang sudah ditetapkan sebagai </w:t>
            </w:r>
            <w:r w:rsidRPr="003B0446">
              <w:rPr>
                <w:rFonts w:ascii="Arial" w:hAnsi="Arial" w:cs="Arial"/>
                <w:sz w:val="20"/>
              </w:rPr>
              <w:t xml:space="preserve">peringkat </w:t>
            </w:r>
            <w:r w:rsidRPr="003B0446">
              <w:rPr>
                <w:rFonts w:ascii="Arial" w:hAnsi="Arial" w:cs="Arial"/>
                <w:sz w:val="20"/>
              </w:rPr>
              <w:lastRenderedPageBreak/>
              <w:t>nasional oleh gubernur atau peringkat provinsi oleh  bupati/wali kota</w:t>
            </w:r>
          </w:p>
        </w:tc>
      </w:tr>
    </w:tbl>
    <w:p w:rsidR="00FE122D" w:rsidRDefault="00FE122D"/>
    <w:p w:rsidR="00E041D2" w:rsidRPr="00E041D2" w:rsidRDefault="00FE122D" w:rsidP="00E041D2">
      <w:pPr>
        <w:pStyle w:val="NormalWeb"/>
        <w:ind w:left="17" w:hanging="17"/>
        <w:jc w:val="center"/>
        <w:rPr>
          <w:rFonts w:ascii="Arial" w:hAnsi="Arial"/>
          <w:b/>
          <w:sz w:val="28"/>
        </w:rPr>
      </w:pPr>
      <w:r>
        <w:br w:type="page"/>
      </w:r>
      <w:r w:rsidR="00E041D2" w:rsidRPr="00E041D2">
        <w:rPr>
          <w:rFonts w:ascii="Arial" w:hAnsi="Arial"/>
          <w:b/>
          <w:sz w:val="28"/>
          <w:lang w:val="id-ID"/>
        </w:rPr>
        <w:lastRenderedPageBreak/>
        <w:t xml:space="preserve">Pasal </w:t>
      </w:r>
      <w:r w:rsidR="00E041D2" w:rsidRPr="00E041D2">
        <w:rPr>
          <w:rFonts w:ascii="Arial" w:hAnsi="Arial"/>
          <w:b/>
          <w:sz w:val="28"/>
        </w:rPr>
        <w:t>85</w:t>
      </w:r>
    </w:p>
    <w:p w:rsidR="00E041D2" w:rsidRPr="00F5561A" w:rsidRDefault="00E041D2" w:rsidP="00525003">
      <w:pPr>
        <w:pStyle w:val="NormalWeb"/>
        <w:numPr>
          <w:ilvl w:val="0"/>
          <w:numId w:val="8"/>
        </w:numPr>
        <w:tabs>
          <w:tab w:val="clear" w:pos="360"/>
          <w:tab w:val="left" w:pos="567"/>
        </w:tabs>
        <w:spacing w:beforeLines="50" w:beforeAutospacing="0"/>
        <w:ind w:left="567" w:hanging="567"/>
        <w:jc w:val="both"/>
        <w:textAlignment w:val="baseline"/>
        <w:rPr>
          <w:rFonts w:ascii="Arial" w:hAnsi="Arial"/>
          <w:sz w:val="20"/>
          <w:lang w:val="id-ID"/>
        </w:rPr>
      </w:pPr>
      <w:r w:rsidRPr="00F5561A">
        <w:rPr>
          <w:rFonts w:ascii="Arial" w:hAnsi="Arial"/>
          <w:sz w:val="20"/>
          <w:lang w:val="id-ID"/>
        </w:rPr>
        <w:t>Pemerintah, Pemerintah Daerah, dan setiap orang dapat memanfaatkan Cagar Budaya untuk kepentingan agama, sosial, pendidikan, ilmu pengetahuan, teknologi, kebudayaan, dan pariwisata.</w:t>
      </w:r>
    </w:p>
    <w:p w:rsidR="00E041D2" w:rsidRPr="00F5561A" w:rsidRDefault="00E041D2" w:rsidP="00525003">
      <w:pPr>
        <w:pStyle w:val="NormalWeb"/>
        <w:numPr>
          <w:ilvl w:val="0"/>
          <w:numId w:val="8"/>
        </w:numPr>
        <w:tabs>
          <w:tab w:val="clear" w:pos="360"/>
          <w:tab w:val="left" w:pos="567"/>
        </w:tabs>
        <w:spacing w:beforeLines="50" w:beforeAutospacing="0"/>
        <w:ind w:left="567" w:hanging="567"/>
        <w:jc w:val="both"/>
        <w:textAlignment w:val="baseline"/>
        <w:rPr>
          <w:rFonts w:ascii="Arial" w:hAnsi="Arial"/>
          <w:sz w:val="20"/>
          <w:lang w:val="id-ID"/>
        </w:rPr>
      </w:pPr>
      <w:r w:rsidRPr="00F5561A">
        <w:rPr>
          <w:rFonts w:ascii="Arial" w:hAnsi="Arial"/>
          <w:sz w:val="20"/>
        </w:rPr>
        <w:t xml:space="preserve">Pemerintah dan Pemerintah Daerah memfasilitasi </w:t>
      </w:r>
      <w:r w:rsidRPr="00F5561A">
        <w:rPr>
          <w:rFonts w:ascii="Arial" w:hAnsi="Arial"/>
          <w:sz w:val="20"/>
          <w:lang w:val="id-ID"/>
        </w:rPr>
        <w:t>P</w:t>
      </w:r>
      <w:r w:rsidRPr="00F5561A">
        <w:rPr>
          <w:rFonts w:ascii="Arial" w:hAnsi="Arial"/>
          <w:sz w:val="20"/>
        </w:rPr>
        <w:t>emanfaatan dan</w:t>
      </w:r>
      <w:r w:rsidRPr="00F5561A">
        <w:rPr>
          <w:rFonts w:ascii="Arial" w:hAnsi="Arial"/>
          <w:sz w:val="20"/>
          <w:lang w:val="id-ID"/>
        </w:rPr>
        <w:t xml:space="preserve"> </w:t>
      </w:r>
      <w:r w:rsidRPr="00F5561A">
        <w:rPr>
          <w:rFonts w:ascii="Arial" w:hAnsi="Arial"/>
          <w:sz w:val="20"/>
        </w:rPr>
        <w:t xml:space="preserve">promosi Cagar Budaya </w:t>
      </w:r>
      <w:r w:rsidRPr="00F5561A">
        <w:rPr>
          <w:rFonts w:ascii="Arial" w:hAnsi="Arial"/>
          <w:sz w:val="20"/>
          <w:lang w:val="id-ID"/>
        </w:rPr>
        <w:t xml:space="preserve">yang dilakukan </w:t>
      </w:r>
      <w:r w:rsidRPr="00F5561A">
        <w:rPr>
          <w:rFonts w:ascii="Arial" w:hAnsi="Arial"/>
          <w:sz w:val="20"/>
        </w:rPr>
        <w:t>oleh setiap orang.</w:t>
      </w:r>
    </w:p>
    <w:p w:rsidR="00E041D2" w:rsidRPr="00F5561A" w:rsidRDefault="00E041D2" w:rsidP="00525003">
      <w:pPr>
        <w:pStyle w:val="NormalWeb"/>
        <w:numPr>
          <w:ilvl w:val="0"/>
          <w:numId w:val="8"/>
        </w:numPr>
        <w:tabs>
          <w:tab w:val="clear" w:pos="360"/>
          <w:tab w:val="left" w:pos="567"/>
        </w:tabs>
        <w:spacing w:beforeLines="50" w:beforeAutospacing="0"/>
        <w:ind w:left="567" w:hanging="567"/>
        <w:jc w:val="both"/>
        <w:textAlignment w:val="baseline"/>
        <w:rPr>
          <w:rFonts w:ascii="Arial" w:hAnsi="Arial"/>
          <w:sz w:val="20"/>
          <w:lang w:val="id-ID"/>
        </w:rPr>
      </w:pPr>
      <w:r w:rsidRPr="00F5561A">
        <w:rPr>
          <w:rFonts w:ascii="Arial" w:hAnsi="Arial"/>
          <w:sz w:val="20"/>
          <w:lang w:val="id-ID"/>
        </w:rPr>
        <w:t xml:space="preserve">Fasilitasi sebagaimana dimaksud pada ayat (2) berupa </w:t>
      </w:r>
      <w:r w:rsidRPr="00E041D2">
        <w:rPr>
          <w:rFonts w:ascii="Arial" w:hAnsi="Arial"/>
          <w:sz w:val="20"/>
          <w:u w:val="words"/>
          <w:lang w:val="id-ID"/>
        </w:rPr>
        <w:t>izin</w:t>
      </w:r>
      <w:r w:rsidRPr="00F5561A">
        <w:rPr>
          <w:rFonts w:ascii="Arial" w:hAnsi="Arial"/>
          <w:sz w:val="20"/>
          <w:lang w:val="id-ID"/>
        </w:rPr>
        <w:t xml:space="preserve"> pemanfaatan, dukungan Tenaga Ahli Pelestarian, dukungan dana, dan/atau pelatihan.</w:t>
      </w:r>
    </w:p>
    <w:p w:rsidR="00FE122D" w:rsidRPr="00E041D2" w:rsidRDefault="00E041D2" w:rsidP="00525003">
      <w:pPr>
        <w:pStyle w:val="NormalWeb"/>
        <w:numPr>
          <w:ilvl w:val="0"/>
          <w:numId w:val="8"/>
        </w:numPr>
        <w:tabs>
          <w:tab w:val="clear" w:pos="360"/>
          <w:tab w:val="left" w:pos="567"/>
        </w:tabs>
        <w:spacing w:beforeLines="50" w:beforeAutospacing="0"/>
        <w:ind w:left="567" w:hanging="567"/>
        <w:jc w:val="both"/>
        <w:textAlignment w:val="baseline"/>
        <w:rPr>
          <w:rFonts w:ascii="Arial" w:hAnsi="Arial"/>
          <w:sz w:val="20"/>
          <w:lang w:val="id-ID"/>
        </w:rPr>
      </w:pPr>
      <w:r w:rsidRPr="00F5561A">
        <w:rPr>
          <w:rFonts w:ascii="Arial" w:hAnsi="Arial"/>
          <w:sz w:val="20"/>
        </w:rPr>
        <w:t>Promosi sebagaimana dimaksud pada ayat (</w:t>
      </w:r>
      <w:r w:rsidRPr="00F5561A">
        <w:rPr>
          <w:rFonts w:ascii="Arial" w:hAnsi="Arial"/>
          <w:sz w:val="20"/>
          <w:lang w:val="id-ID"/>
        </w:rPr>
        <w:t>2</w:t>
      </w:r>
      <w:r w:rsidRPr="00F5561A">
        <w:rPr>
          <w:rFonts w:ascii="Arial" w:hAnsi="Arial"/>
          <w:sz w:val="20"/>
        </w:rPr>
        <w:t xml:space="preserve">) dilakukan untuk memperkuat identitas budaya </w:t>
      </w:r>
      <w:r w:rsidRPr="00F5561A">
        <w:rPr>
          <w:rFonts w:ascii="Arial" w:hAnsi="Arial"/>
          <w:sz w:val="20"/>
          <w:lang w:val="id-ID"/>
        </w:rPr>
        <w:t xml:space="preserve">serta </w:t>
      </w:r>
      <w:r w:rsidRPr="00F5561A">
        <w:rPr>
          <w:rFonts w:ascii="Arial" w:hAnsi="Arial"/>
          <w:sz w:val="20"/>
        </w:rPr>
        <w:t>meningkatkan kualitas hidup dan pendapatan</w:t>
      </w:r>
      <w:r w:rsidRPr="00F5561A">
        <w:rPr>
          <w:rFonts w:ascii="Arial" w:hAnsi="Arial"/>
          <w:sz w:val="20"/>
          <w:lang w:val="id-ID"/>
        </w:rPr>
        <w:t xml:space="preserve"> </w:t>
      </w:r>
      <w:r w:rsidRPr="00F5561A">
        <w:rPr>
          <w:rFonts w:ascii="Arial" w:hAnsi="Arial"/>
          <w:sz w:val="20"/>
        </w:rPr>
        <w:t>masyarakat</w:t>
      </w:r>
      <w:r w:rsidRPr="00F5561A">
        <w:rPr>
          <w:rFonts w:ascii="Arial" w:hAnsi="Arial"/>
          <w:sz w:val="20"/>
          <w:lang w:val="id-ID"/>
        </w:rPr>
        <w:t>.</w:t>
      </w:r>
    </w:p>
    <w:p w:rsidR="005A56A1" w:rsidRDefault="005A56A1"/>
    <w:tbl>
      <w:tblPr>
        <w:tblStyle w:val="TableGrid"/>
        <w:tblW w:w="13716" w:type="dxa"/>
        <w:tblLayout w:type="fixed"/>
        <w:tblLook w:val="04A0"/>
      </w:tblPr>
      <w:tblGrid>
        <w:gridCol w:w="816"/>
        <w:gridCol w:w="709"/>
        <w:gridCol w:w="1984"/>
        <w:gridCol w:w="496"/>
        <w:gridCol w:w="497"/>
        <w:gridCol w:w="708"/>
        <w:gridCol w:w="567"/>
        <w:gridCol w:w="3829"/>
        <w:gridCol w:w="4110"/>
      </w:tblGrid>
      <w:tr w:rsidR="00FE122D" w:rsidRPr="005616F7">
        <w:tc>
          <w:tcPr>
            <w:tcW w:w="816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D73651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Pasal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Ayat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Perihal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Kewenangan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PP</w:t>
            </w:r>
          </w:p>
        </w:tc>
        <w:tc>
          <w:tcPr>
            <w:tcW w:w="3829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Catatan</w:t>
            </w:r>
          </w:p>
        </w:tc>
        <w:tc>
          <w:tcPr>
            <w:tcW w:w="4110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Hukuman</w:t>
            </w:r>
          </w:p>
        </w:tc>
      </w:tr>
      <w:tr w:rsidR="00D3219E" w:rsidRPr="005616F7">
        <w:trPr>
          <w:trHeight w:val="2564"/>
        </w:trPr>
        <w:tc>
          <w:tcPr>
            <w:tcW w:w="816" w:type="dxa"/>
            <w:tcBorders>
              <w:bottom w:val="single" w:sz="4" w:space="0" w:color="auto"/>
            </w:tcBorders>
          </w:tcPr>
          <w:p w:rsidR="00D3219E" w:rsidRPr="00D3219E" w:rsidRDefault="00D3219E" w:rsidP="00D73651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85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219E" w:rsidRPr="00D3219E" w:rsidRDefault="00D3219E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(3)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3219E" w:rsidRPr="00D3219E" w:rsidRDefault="00D3219E" w:rsidP="007D5C9E">
            <w:pPr>
              <w:pStyle w:val="NormalWeb"/>
              <w:tabs>
                <w:tab w:val="left" w:pos="567"/>
              </w:tabs>
              <w:spacing w:before="120" w:beforeAutospacing="0" w:after="0" w:afterAutospacing="0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P</w:t>
            </w:r>
            <w:r w:rsidRPr="00D3219E">
              <w:rPr>
                <w:rFonts w:ascii="Arial" w:hAnsi="Arial" w:cs="Arial"/>
                <w:sz w:val="20"/>
                <w:szCs w:val="18"/>
                <w:lang w:val="id-ID"/>
              </w:rPr>
              <w:t xml:space="preserve">emanfaatan Cagar Budaya </w:t>
            </w:r>
          </w:p>
          <w:p w:rsidR="00D3219E" w:rsidRPr="00D3219E" w:rsidRDefault="00D3219E" w:rsidP="007D5C9E">
            <w:pPr>
              <w:pStyle w:val="NormalWeb"/>
              <w:spacing w:before="120" w:beforeAutospacing="0" w:after="0" w:afterAutospacing="0"/>
              <w:ind w:right="45"/>
              <w:textAlignment w:val="baseline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4" w:space="0" w:color="auto"/>
            </w:tcBorders>
          </w:tcPr>
          <w:p w:rsidR="00D3219E" w:rsidRPr="00D3219E" w:rsidRDefault="00D3219E" w:rsidP="007D5C9E">
            <w:pPr>
              <w:pStyle w:val="NormalWeb"/>
              <w:spacing w:before="120" w:beforeAutospacing="0" w:after="0" w:afterAutospacing="0"/>
              <w:ind w:right="4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sym w:font="Wingdings 2" w:char="F050"/>
            </w:r>
          </w:p>
        </w:tc>
        <w:tc>
          <w:tcPr>
            <w:tcW w:w="497" w:type="dxa"/>
            <w:tcBorders>
              <w:top w:val="single" w:sz="12" w:space="0" w:color="auto"/>
              <w:bottom w:val="single" w:sz="4" w:space="0" w:color="auto"/>
            </w:tcBorders>
          </w:tcPr>
          <w:p w:rsidR="00D3219E" w:rsidRPr="00D3219E" w:rsidRDefault="00D3219E" w:rsidP="007D5C9E">
            <w:pPr>
              <w:pStyle w:val="NormalWeb"/>
              <w:spacing w:before="120" w:beforeAutospacing="0" w:after="0" w:afterAutospacing="0"/>
              <w:ind w:right="4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</w:tcPr>
          <w:p w:rsidR="00D3219E" w:rsidRPr="00D3219E" w:rsidRDefault="00D3219E" w:rsidP="007D5C9E">
            <w:pPr>
              <w:pStyle w:val="NormalWeb"/>
              <w:spacing w:before="120" w:beforeAutospacing="0" w:after="0" w:afterAutospacing="0"/>
              <w:ind w:right="4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D3219E" w:rsidRPr="00D3219E" w:rsidRDefault="00D3219E" w:rsidP="007D5C9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829" w:type="dxa"/>
          </w:tcPr>
          <w:p w:rsidR="00D3219E" w:rsidRPr="00D3219E" w:rsidRDefault="00D3219E" w:rsidP="007D5C9E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8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 xml:space="preserve">Untuk kepentingan </w:t>
            </w:r>
            <w:r w:rsidRPr="00D3219E">
              <w:rPr>
                <w:rFonts w:ascii="Arial" w:hAnsi="Arial" w:cs="Arial"/>
                <w:sz w:val="20"/>
                <w:szCs w:val="18"/>
                <w:lang w:val="id-ID"/>
              </w:rPr>
              <w:t>agama, sosial, pendidikan, ilmu pengetahuan, teknologi, kebudayaan, dan pariwisata.</w:t>
            </w:r>
          </w:p>
          <w:p w:rsidR="00D3219E" w:rsidRPr="00D3219E" w:rsidRDefault="00D3219E" w:rsidP="007D5C9E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8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Pemerintah dan pemerintah daerah memfasilitasi pemanfaatan dan promosi</w:t>
            </w:r>
          </w:p>
          <w:p w:rsidR="00D3219E" w:rsidRPr="00D3219E" w:rsidRDefault="00D3219E" w:rsidP="007D5C9E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left="318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Fasiltasi dalam bentuk Izin pemanfaatan, dukungan Tenaga Ahli Pelesatrian, dana, dan/atau pelatihan</w:t>
            </w:r>
          </w:p>
        </w:tc>
        <w:tc>
          <w:tcPr>
            <w:tcW w:w="4110" w:type="dxa"/>
          </w:tcPr>
          <w:p w:rsidR="00D3219E" w:rsidRPr="00D3219E" w:rsidRDefault="00D3219E" w:rsidP="007D5C9E">
            <w:pPr>
              <w:pStyle w:val="NormalWeb"/>
              <w:spacing w:before="120" w:beforeAutospacing="0" w:after="120" w:afterAutospacing="0"/>
              <w:ind w:left="34" w:right="45"/>
              <w:textAlignment w:val="baseline"/>
              <w:rPr>
                <w:rFonts w:ascii="Arial" w:hAnsi="Arial" w:cs="Arial"/>
                <w:strike/>
                <w:sz w:val="20"/>
                <w:szCs w:val="18"/>
                <w:lang w:val="id-ID"/>
              </w:rPr>
            </w:pPr>
          </w:p>
        </w:tc>
      </w:tr>
    </w:tbl>
    <w:p w:rsidR="00FE122D" w:rsidRDefault="00FE122D"/>
    <w:tbl>
      <w:tblPr>
        <w:tblStyle w:val="TableGrid"/>
        <w:tblW w:w="13716" w:type="dxa"/>
        <w:tblLayout w:type="fixed"/>
        <w:tblLook w:val="04A0"/>
      </w:tblPr>
      <w:tblGrid>
        <w:gridCol w:w="5777"/>
        <w:gridCol w:w="7939"/>
      </w:tblGrid>
      <w:tr w:rsidR="00FE122D" w:rsidRPr="005616F7">
        <w:trPr>
          <w:trHeight w:val="420"/>
        </w:trPr>
        <w:tc>
          <w:tcPr>
            <w:tcW w:w="5777" w:type="dxa"/>
            <w:tcBorders>
              <w:left w:val="nil"/>
              <w:bottom w:val="nil"/>
            </w:tcBorders>
          </w:tcPr>
          <w:p w:rsidR="00FE122D" w:rsidRPr="003B0446" w:rsidRDefault="00FE122D" w:rsidP="007D5C9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3B0446">
              <w:rPr>
                <w:rFonts w:ascii="Arial" w:hAnsi="Arial" w:cs="Arial"/>
                <w:b/>
                <w:sz w:val="20"/>
                <w:szCs w:val="18"/>
              </w:rPr>
              <w:t>Pengaturan</w:t>
            </w:r>
          </w:p>
          <w:p w:rsidR="003B0446" w:rsidRPr="003B0446" w:rsidRDefault="003B0446" w:rsidP="007D5C9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</w:p>
          <w:p w:rsidR="003B0446" w:rsidRPr="003B0446" w:rsidRDefault="003B0446" w:rsidP="007D5C9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3B0446">
              <w:rPr>
                <w:rFonts w:ascii="Arial" w:hAnsi="Arial" w:cs="Arial"/>
                <w:b/>
                <w:sz w:val="20"/>
                <w:szCs w:val="18"/>
              </w:rPr>
              <w:t>Note:</w:t>
            </w:r>
          </w:p>
          <w:p w:rsidR="003B0446" w:rsidRDefault="003B0446" w:rsidP="007D5C9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Lihat Pasal 88 untuk kewajiban pihak yang memanfaatkan </w:t>
            </w:r>
            <w:r w:rsidR="00491ADD">
              <w:rPr>
                <w:rFonts w:ascii="Arial" w:hAnsi="Arial" w:cs="Arial"/>
                <w:sz w:val="20"/>
                <w:szCs w:val="18"/>
              </w:rPr>
              <w:t>CAGAR BUDAYA</w:t>
            </w:r>
          </w:p>
          <w:p w:rsidR="003B0446" w:rsidRPr="003B0446" w:rsidRDefault="003B0446" w:rsidP="007D5C9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Mencakup Pasal 86 s/d 93</w:t>
            </w:r>
          </w:p>
        </w:tc>
        <w:tc>
          <w:tcPr>
            <w:tcW w:w="7939" w:type="dxa"/>
          </w:tcPr>
          <w:p w:rsidR="00FE122D" w:rsidRDefault="003B0446" w:rsidP="003B0446">
            <w:pPr>
              <w:pStyle w:val="NormalWeb"/>
              <w:spacing w:before="120" w:beforeAutospacing="0" w:after="120" w:afterAutospacing="0"/>
              <w:ind w:left="319" w:right="45" w:hanging="28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3B0446">
              <w:rPr>
                <w:rFonts w:ascii="Arial" w:hAnsi="Arial" w:cs="Arial"/>
                <w:sz w:val="20"/>
                <w:szCs w:val="18"/>
              </w:rPr>
              <w:t xml:space="preserve">- </w:t>
            </w:r>
            <w:r>
              <w:rPr>
                <w:rFonts w:ascii="Arial" w:hAnsi="Arial" w:cs="Arial"/>
                <w:sz w:val="20"/>
                <w:szCs w:val="18"/>
              </w:rPr>
              <w:tab/>
              <w:t>Bersifat sementara, bukan permanen</w:t>
            </w:r>
          </w:p>
          <w:p w:rsidR="003B0446" w:rsidRDefault="003B0446" w:rsidP="003B0446">
            <w:pPr>
              <w:pStyle w:val="NormalWeb"/>
              <w:spacing w:before="120" w:beforeAutospacing="0" w:after="120" w:afterAutospacing="0"/>
              <w:ind w:left="319" w:right="45" w:hanging="28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- </w:t>
            </w:r>
            <w:r>
              <w:rPr>
                <w:rFonts w:ascii="Arial" w:hAnsi="Arial" w:cs="Arial"/>
                <w:sz w:val="20"/>
                <w:szCs w:val="18"/>
              </w:rPr>
              <w:tab/>
              <w:t>Perlu dipertimbangkan batas waktu dan kewajiban selama masa izin dan sesudahnya</w:t>
            </w:r>
          </w:p>
          <w:p w:rsidR="003B0446" w:rsidRPr="004C52C7" w:rsidRDefault="003B0446" w:rsidP="004C52C7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8" w:right="45" w:hanging="284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Diberikan kepada perorangan, kelompok, organisasi, atau instansi untuk kepentingan </w:t>
            </w:r>
            <w:r w:rsidR="004C52C7">
              <w:rPr>
                <w:rFonts w:ascii="Arial" w:hAnsi="Arial" w:cs="Arial"/>
                <w:sz w:val="20"/>
              </w:rPr>
              <w:t>pribadi, kelompok, organisasi, atau instansi pemerintah dengan maksud memperoleh keuntungan komersial, politik,sosial, dan kebudayaan</w:t>
            </w:r>
          </w:p>
          <w:p w:rsidR="003B0446" w:rsidRDefault="003B0446" w:rsidP="003B0446">
            <w:pPr>
              <w:pStyle w:val="NormalWeb"/>
              <w:spacing w:before="120" w:beforeAutospacing="0" w:after="120" w:afterAutospacing="0"/>
              <w:ind w:left="319" w:right="45" w:hanging="28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  <w:r>
              <w:rPr>
                <w:rFonts w:ascii="Arial" w:hAnsi="Arial" w:cs="Arial"/>
                <w:sz w:val="20"/>
                <w:szCs w:val="18"/>
              </w:rPr>
              <w:tab/>
              <w:t xml:space="preserve">Kewajiban untuk melindungi </w:t>
            </w:r>
            <w:r w:rsidR="00491ADD">
              <w:rPr>
                <w:rFonts w:ascii="Arial" w:hAnsi="Arial" w:cs="Arial"/>
                <w:sz w:val="20"/>
                <w:szCs w:val="18"/>
              </w:rPr>
              <w:t xml:space="preserve">cagar budaya </w:t>
            </w:r>
            <w:r>
              <w:rPr>
                <w:rFonts w:ascii="Arial" w:hAnsi="Arial" w:cs="Arial"/>
                <w:sz w:val="20"/>
                <w:szCs w:val="18"/>
              </w:rPr>
              <w:t xml:space="preserve">dan tidak berakibat kepada berubahnya nilai-nilai keaslian </w:t>
            </w:r>
            <w:r w:rsidR="00491ADD">
              <w:rPr>
                <w:rFonts w:ascii="Arial" w:hAnsi="Arial" w:cs="Arial"/>
                <w:sz w:val="20"/>
                <w:szCs w:val="18"/>
              </w:rPr>
              <w:t>cagar budaya</w:t>
            </w:r>
          </w:p>
          <w:p w:rsidR="003B0446" w:rsidRPr="00BF0610" w:rsidRDefault="003B0446" w:rsidP="003B0446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8" w:right="45" w:hanging="284"/>
              <w:textAlignment w:val="baseline"/>
              <w:rPr>
                <w:rFonts w:ascii="Arial" w:hAnsi="Arial" w:cs="Arial"/>
                <w:sz w:val="20"/>
              </w:rPr>
            </w:pPr>
            <w:r w:rsidRPr="00BF0610">
              <w:rPr>
                <w:rFonts w:ascii="Arial" w:hAnsi="Arial" w:cs="Arial"/>
                <w:sz w:val="20"/>
              </w:rPr>
              <w:t>Kajian kemungkinan dampak negatif terhadap lingkungan, k</w:t>
            </w:r>
            <w:r>
              <w:rPr>
                <w:rFonts w:ascii="Arial" w:hAnsi="Arial" w:cs="Arial"/>
                <w:sz w:val="20"/>
              </w:rPr>
              <w:t>e</w:t>
            </w:r>
            <w:r w:rsidRPr="00BF0610">
              <w:rPr>
                <w:rFonts w:ascii="Arial" w:hAnsi="Arial" w:cs="Arial"/>
                <w:sz w:val="20"/>
              </w:rPr>
              <w:t>hidupan sosial, dan budaya masyarkat</w:t>
            </w:r>
          </w:p>
          <w:p w:rsidR="003B0446" w:rsidRDefault="003B0446" w:rsidP="003E41C4">
            <w:pPr>
              <w:pStyle w:val="NormalWeb"/>
              <w:spacing w:before="120" w:beforeAutospacing="0" w:after="120" w:afterAutospacing="0"/>
              <w:ind w:left="319" w:right="45" w:hanging="28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lastRenderedPageBreak/>
              <w:t>-</w:t>
            </w:r>
            <w:r>
              <w:rPr>
                <w:rFonts w:ascii="Arial" w:hAnsi="Arial" w:cs="Arial"/>
                <w:sz w:val="20"/>
                <w:szCs w:val="18"/>
              </w:rPr>
              <w:tab/>
              <w:t>Izin dari pihak keamanan,</w:t>
            </w:r>
            <w:r w:rsidR="003E41C4">
              <w:rPr>
                <w:rFonts w:ascii="Arial" w:hAnsi="Arial" w:cs="Arial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t xml:space="preserve">pemilik atau penguasa </w:t>
            </w:r>
            <w:r w:rsidR="00491ADD">
              <w:rPr>
                <w:rFonts w:ascii="Arial" w:hAnsi="Arial" w:cs="Arial"/>
                <w:sz w:val="20"/>
                <w:szCs w:val="18"/>
              </w:rPr>
              <w:t>cagar budaya</w:t>
            </w:r>
          </w:p>
          <w:p w:rsidR="003E41C4" w:rsidRDefault="003E41C4" w:rsidP="003E41C4">
            <w:pPr>
              <w:pStyle w:val="NormalWeb"/>
              <w:spacing w:before="120" w:beforeAutospacing="0" w:after="120" w:afterAutospacing="0"/>
              <w:ind w:left="319" w:right="45" w:hanging="28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  <w:r>
              <w:rPr>
                <w:rFonts w:ascii="Arial" w:hAnsi="Arial" w:cs="Arial"/>
                <w:sz w:val="20"/>
                <w:szCs w:val="18"/>
              </w:rPr>
              <w:tab/>
              <w:t>Memperhatikan keberatan masyarakat, pertimbangan Tenaga Ahli, UPT/UPTD, atau instansi yang brtanggungjawab atas pelestarian agar budaya</w:t>
            </w:r>
          </w:p>
          <w:p w:rsidR="004C52C7" w:rsidRPr="00BF0610" w:rsidRDefault="004C52C7" w:rsidP="004C52C7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8" w:right="45" w:hanging="284"/>
              <w:textAlignment w:val="baseline"/>
              <w:rPr>
                <w:rFonts w:ascii="Arial" w:hAnsi="Arial" w:cs="Arial"/>
                <w:sz w:val="20"/>
              </w:rPr>
            </w:pPr>
            <w:r w:rsidRPr="00BF0610">
              <w:rPr>
                <w:rFonts w:ascii="Arial" w:hAnsi="Arial" w:cs="Arial"/>
                <w:sz w:val="20"/>
              </w:rPr>
              <w:t>Kajian kemungkinan dampak negatif terhadap lingkungan, k</w:t>
            </w:r>
            <w:r>
              <w:rPr>
                <w:rFonts w:ascii="Arial" w:hAnsi="Arial" w:cs="Arial"/>
                <w:sz w:val="20"/>
              </w:rPr>
              <w:t>e</w:t>
            </w:r>
            <w:r w:rsidRPr="00BF0610">
              <w:rPr>
                <w:rFonts w:ascii="Arial" w:hAnsi="Arial" w:cs="Arial"/>
                <w:sz w:val="20"/>
              </w:rPr>
              <w:t>hidupan sosial, dan budaya masyarkat</w:t>
            </w:r>
          </w:p>
          <w:p w:rsidR="004C52C7" w:rsidRPr="004C52C7" w:rsidRDefault="004C52C7" w:rsidP="000F16E1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left="318" w:right="45" w:hanging="284"/>
              <w:textAlignment w:val="baseline"/>
              <w:rPr>
                <w:rFonts w:ascii="Arial" w:hAnsi="Arial" w:cs="Arial"/>
                <w:sz w:val="20"/>
              </w:rPr>
            </w:pPr>
            <w:r w:rsidRPr="00BF0610">
              <w:rPr>
                <w:rFonts w:ascii="Arial" w:hAnsi="Arial" w:cs="Arial"/>
                <w:sz w:val="20"/>
              </w:rPr>
              <w:t xml:space="preserve">Selama proses </w:t>
            </w:r>
            <w:r>
              <w:rPr>
                <w:rFonts w:ascii="Arial" w:hAnsi="Arial" w:cs="Arial"/>
                <w:sz w:val="20"/>
              </w:rPr>
              <w:t xml:space="preserve">pemanfaatan </w:t>
            </w:r>
            <w:r w:rsidRPr="00BF0610">
              <w:rPr>
                <w:rFonts w:ascii="Arial" w:hAnsi="Arial" w:cs="Arial"/>
                <w:sz w:val="20"/>
              </w:rPr>
              <w:t>harus melibatkan UPT / UPTD atau instansi pemerintah yang bertanggungjawab atas pelestarian Cagar Budaya.</w:t>
            </w:r>
          </w:p>
        </w:tc>
      </w:tr>
    </w:tbl>
    <w:p w:rsidR="00FE122D" w:rsidRDefault="00FE122D"/>
    <w:p w:rsidR="00D81BA1" w:rsidRPr="00E041D2" w:rsidRDefault="00FE122D" w:rsidP="00D81BA1">
      <w:pPr>
        <w:pStyle w:val="NormalWeb"/>
        <w:jc w:val="center"/>
        <w:rPr>
          <w:rFonts w:ascii="Arial" w:hAnsi="Arial"/>
          <w:b/>
          <w:sz w:val="28"/>
        </w:rPr>
      </w:pPr>
      <w:r>
        <w:br w:type="page"/>
      </w:r>
      <w:r w:rsidR="00D81BA1" w:rsidRPr="00E041D2">
        <w:rPr>
          <w:rFonts w:ascii="Arial" w:hAnsi="Arial"/>
          <w:b/>
          <w:sz w:val="28"/>
          <w:lang w:val="id-ID"/>
        </w:rPr>
        <w:lastRenderedPageBreak/>
        <w:t xml:space="preserve">Pasal </w:t>
      </w:r>
      <w:r w:rsidR="00D81BA1" w:rsidRPr="00E041D2">
        <w:rPr>
          <w:rFonts w:ascii="Arial" w:hAnsi="Arial"/>
          <w:b/>
          <w:sz w:val="28"/>
        </w:rPr>
        <w:t>87</w:t>
      </w:r>
    </w:p>
    <w:p w:rsidR="00D81BA1" w:rsidRPr="00F5561A" w:rsidRDefault="00D81BA1" w:rsidP="00525003">
      <w:pPr>
        <w:pStyle w:val="NormalWeb"/>
        <w:tabs>
          <w:tab w:val="left" w:pos="567"/>
        </w:tabs>
        <w:spacing w:beforeLines="50" w:beforeAutospacing="0" w:afterLines="50" w:afterAutospacing="0"/>
        <w:ind w:left="567" w:hanging="567"/>
        <w:jc w:val="both"/>
        <w:textAlignment w:val="baseline"/>
        <w:rPr>
          <w:rFonts w:ascii="Arial" w:hAnsi="Arial"/>
          <w:sz w:val="20"/>
          <w:lang w:val="id-ID"/>
        </w:rPr>
      </w:pPr>
      <w:r w:rsidRPr="00F5561A">
        <w:rPr>
          <w:rFonts w:ascii="Arial" w:hAnsi="Arial"/>
          <w:sz w:val="20"/>
          <w:lang w:val="id-ID"/>
        </w:rPr>
        <w:t>(1)</w:t>
      </w:r>
      <w:r w:rsidRPr="00F5561A">
        <w:rPr>
          <w:rFonts w:ascii="Arial" w:hAnsi="Arial"/>
          <w:sz w:val="20"/>
          <w:lang w:val="id-ID"/>
        </w:rPr>
        <w:tab/>
        <w:t xml:space="preserve">Cagar Budaya yang pada saat ditemukan sudah tidak berfungsi seperti semula dapat dimanfaatkan untuk kepentingan tertentu. </w:t>
      </w:r>
    </w:p>
    <w:p w:rsidR="00FE122D" w:rsidRPr="00D81BA1" w:rsidRDefault="00D81BA1" w:rsidP="00525003">
      <w:pPr>
        <w:pStyle w:val="NormalWeb"/>
        <w:tabs>
          <w:tab w:val="left" w:pos="567"/>
        </w:tabs>
        <w:spacing w:beforeLines="50" w:beforeAutospacing="0" w:afterLines="50" w:afterAutospacing="0"/>
        <w:ind w:left="567" w:hanging="567"/>
        <w:jc w:val="both"/>
        <w:textAlignment w:val="baseline"/>
        <w:rPr>
          <w:rFonts w:ascii="Arial" w:hAnsi="Arial"/>
          <w:sz w:val="20"/>
        </w:rPr>
      </w:pPr>
      <w:r w:rsidRPr="00F5561A">
        <w:rPr>
          <w:rFonts w:ascii="Arial" w:hAnsi="Arial"/>
          <w:sz w:val="20"/>
          <w:lang w:val="id-ID"/>
        </w:rPr>
        <w:t xml:space="preserve">(2) </w:t>
      </w:r>
      <w:r w:rsidRPr="00F5561A">
        <w:rPr>
          <w:rFonts w:ascii="Arial" w:hAnsi="Arial"/>
          <w:sz w:val="20"/>
          <w:lang w:val="id-ID"/>
        </w:rPr>
        <w:tab/>
        <w:t>Pemanfaatan Cagar Budaya sebagaimana dimaksud pada ayat (1) dilakukan dengan i</w:t>
      </w:r>
      <w:r w:rsidRPr="00E041D2">
        <w:rPr>
          <w:rFonts w:ascii="Arial" w:hAnsi="Arial"/>
          <w:sz w:val="20"/>
          <w:u w:val="words"/>
          <w:lang w:val="id-ID"/>
        </w:rPr>
        <w:t>zin</w:t>
      </w:r>
      <w:r w:rsidRPr="00F5561A">
        <w:rPr>
          <w:rFonts w:ascii="Arial" w:hAnsi="Arial"/>
          <w:sz w:val="20"/>
          <w:lang w:val="id-ID"/>
        </w:rPr>
        <w:t xml:space="preserve"> Pemerintah atau Pemerintah Daerah sesuai dengan peringkat Cagar Budaya</w:t>
      </w:r>
      <w:r w:rsidRPr="00F5561A">
        <w:rPr>
          <w:rFonts w:ascii="Arial" w:hAnsi="Arial"/>
          <w:sz w:val="20"/>
        </w:rPr>
        <w:t xml:space="preserve"> dan/atau masyarakat hukum adat yang memiliki dan/atau menguasainya</w:t>
      </w:r>
      <w:r w:rsidRPr="00F5561A">
        <w:rPr>
          <w:rFonts w:ascii="Arial" w:hAnsi="Arial"/>
          <w:sz w:val="20"/>
          <w:lang w:val="id-ID"/>
        </w:rPr>
        <w:t>.</w:t>
      </w:r>
    </w:p>
    <w:p w:rsidR="00FE122D" w:rsidRDefault="00FE122D"/>
    <w:tbl>
      <w:tblPr>
        <w:tblStyle w:val="TableGrid"/>
        <w:tblW w:w="13716" w:type="dxa"/>
        <w:tblLayout w:type="fixed"/>
        <w:tblLook w:val="04A0"/>
      </w:tblPr>
      <w:tblGrid>
        <w:gridCol w:w="816"/>
        <w:gridCol w:w="709"/>
        <w:gridCol w:w="1984"/>
        <w:gridCol w:w="496"/>
        <w:gridCol w:w="497"/>
        <w:gridCol w:w="708"/>
        <w:gridCol w:w="567"/>
        <w:gridCol w:w="3829"/>
        <w:gridCol w:w="4110"/>
      </w:tblGrid>
      <w:tr w:rsidR="00FE122D" w:rsidRPr="005616F7">
        <w:tc>
          <w:tcPr>
            <w:tcW w:w="816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D73651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Pasal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Ayat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Perihal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Kewenangan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PP</w:t>
            </w:r>
          </w:p>
        </w:tc>
        <w:tc>
          <w:tcPr>
            <w:tcW w:w="3829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Catatan</w:t>
            </w:r>
          </w:p>
        </w:tc>
        <w:tc>
          <w:tcPr>
            <w:tcW w:w="4110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Hukuman</w:t>
            </w:r>
          </w:p>
        </w:tc>
      </w:tr>
      <w:tr w:rsidR="00D3219E" w:rsidRPr="005616F7">
        <w:trPr>
          <w:trHeight w:val="1405"/>
        </w:trPr>
        <w:tc>
          <w:tcPr>
            <w:tcW w:w="816" w:type="dxa"/>
          </w:tcPr>
          <w:p w:rsidR="00D3219E" w:rsidRPr="00D3219E" w:rsidRDefault="00D3219E" w:rsidP="00D73651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87</w:t>
            </w:r>
          </w:p>
        </w:tc>
        <w:tc>
          <w:tcPr>
            <w:tcW w:w="709" w:type="dxa"/>
          </w:tcPr>
          <w:p w:rsidR="00D3219E" w:rsidRPr="00D3219E" w:rsidRDefault="00D3219E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(2)</w:t>
            </w:r>
          </w:p>
        </w:tc>
        <w:tc>
          <w:tcPr>
            <w:tcW w:w="1984" w:type="dxa"/>
          </w:tcPr>
          <w:p w:rsidR="00D3219E" w:rsidRPr="00D3219E" w:rsidRDefault="00D3219E" w:rsidP="007D5C9E">
            <w:pPr>
              <w:pStyle w:val="NormalWeb"/>
              <w:tabs>
                <w:tab w:val="left" w:pos="567"/>
              </w:tabs>
              <w:spacing w:before="120" w:beforeAutospacing="0" w:after="0" w:afterAutospacing="0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Pemfungsian kembali cagar budaya hasil penemuan</w:t>
            </w:r>
          </w:p>
          <w:p w:rsidR="00D3219E" w:rsidRPr="00D3219E" w:rsidRDefault="00D3219E" w:rsidP="007D5C9E">
            <w:pPr>
              <w:pStyle w:val="NormalWeb"/>
              <w:spacing w:before="120" w:beforeAutospacing="0" w:after="0" w:afterAutospacing="0"/>
              <w:ind w:right="45"/>
              <w:textAlignment w:val="baseline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96" w:type="dxa"/>
          </w:tcPr>
          <w:p w:rsidR="00D3219E" w:rsidRPr="00D3219E" w:rsidRDefault="00D3219E" w:rsidP="007D5C9E">
            <w:pPr>
              <w:pStyle w:val="NormalWeb"/>
              <w:spacing w:before="120" w:beforeAutospacing="0" w:after="0" w:afterAutospacing="0"/>
              <w:ind w:right="4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sym w:font="Wingdings 2" w:char="F050"/>
            </w:r>
          </w:p>
        </w:tc>
        <w:tc>
          <w:tcPr>
            <w:tcW w:w="497" w:type="dxa"/>
          </w:tcPr>
          <w:p w:rsidR="00D3219E" w:rsidRPr="00D3219E" w:rsidRDefault="00D3219E" w:rsidP="007D5C9E">
            <w:pPr>
              <w:pStyle w:val="NormalWeb"/>
              <w:spacing w:before="120" w:beforeAutospacing="0" w:after="0" w:afterAutospacing="0"/>
              <w:ind w:right="4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sym w:font="Wingdings 2" w:char="F050"/>
            </w:r>
          </w:p>
        </w:tc>
        <w:tc>
          <w:tcPr>
            <w:tcW w:w="708" w:type="dxa"/>
          </w:tcPr>
          <w:p w:rsidR="00D3219E" w:rsidRPr="00D3219E" w:rsidRDefault="00D3219E" w:rsidP="007D5C9E">
            <w:pPr>
              <w:pStyle w:val="NormalWeb"/>
              <w:spacing w:before="120" w:beforeAutospacing="0" w:after="0" w:afterAutospacing="0"/>
              <w:ind w:right="4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sym w:font="Wingdings 2" w:char="F050"/>
            </w:r>
          </w:p>
        </w:tc>
        <w:tc>
          <w:tcPr>
            <w:tcW w:w="567" w:type="dxa"/>
          </w:tcPr>
          <w:p w:rsidR="00D3219E" w:rsidRPr="00D3219E" w:rsidRDefault="00D3219E" w:rsidP="007D5C9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829" w:type="dxa"/>
          </w:tcPr>
          <w:p w:rsidR="00D3219E" w:rsidRPr="00D3219E" w:rsidRDefault="00D3219E" w:rsidP="007D5C9E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8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Masyarakat hukum adat, pemilik, dan/atau yang menguasai juga mengeluarkan izin</w:t>
            </w:r>
          </w:p>
          <w:p w:rsidR="00D3219E" w:rsidRDefault="0094734F" w:rsidP="007D5C9E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8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M</w:t>
            </w:r>
            <w:r w:rsidR="00D3219E" w:rsidRPr="00D3219E">
              <w:rPr>
                <w:rFonts w:ascii="Arial" w:hAnsi="Arial" w:cs="Arial"/>
                <w:sz w:val="20"/>
                <w:szCs w:val="18"/>
              </w:rPr>
              <w:t>emperhatikan peringkatnya</w:t>
            </w:r>
          </w:p>
          <w:p w:rsidR="00AC6C1C" w:rsidRPr="00D3219E" w:rsidRDefault="00AC6C1C" w:rsidP="0094734F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left="318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Untuk kepentingan tertentu</w:t>
            </w:r>
          </w:p>
        </w:tc>
        <w:tc>
          <w:tcPr>
            <w:tcW w:w="4110" w:type="dxa"/>
          </w:tcPr>
          <w:p w:rsidR="00D3219E" w:rsidRPr="00D3219E" w:rsidRDefault="00D3219E" w:rsidP="007D5C9E">
            <w:pPr>
              <w:pStyle w:val="NormalWeb"/>
              <w:spacing w:before="120" w:beforeAutospacing="0" w:after="120" w:afterAutospacing="0"/>
              <w:ind w:left="34" w:right="45"/>
              <w:textAlignment w:val="baseline"/>
              <w:rPr>
                <w:rFonts w:ascii="Arial" w:hAnsi="Arial" w:cs="Arial"/>
                <w:strike/>
                <w:sz w:val="20"/>
                <w:szCs w:val="18"/>
                <w:lang w:val="id-ID"/>
              </w:rPr>
            </w:pPr>
          </w:p>
        </w:tc>
      </w:tr>
    </w:tbl>
    <w:p w:rsidR="00FE122D" w:rsidRDefault="00FE122D"/>
    <w:tbl>
      <w:tblPr>
        <w:tblStyle w:val="TableGrid"/>
        <w:tblW w:w="13716" w:type="dxa"/>
        <w:tblLayout w:type="fixed"/>
        <w:tblLook w:val="04A0"/>
      </w:tblPr>
      <w:tblGrid>
        <w:gridCol w:w="5777"/>
        <w:gridCol w:w="7939"/>
      </w:tblGrid>
      <w:tr w:rsidR="00FE122D" w:rsidRPr="005616F7">
        <w:trPr>
          <w:trHeight w:val="489"/>
        </w:trPr>
        <w:tc>
          <w:tcPr>
            <w:tcW w:w="5777" w:type="dxa"/>
            <w:tcBorders>
              <w:left w:val="nil"/>
              <w:bottom w:val="nil"/>
            </w:tcBorders>
          </w:tcPr>
          <w:p w:rsidR="00FE122D" w:rsidRPr="004C52C7" w:rsidRDefault="00FE122D" w:rsidP="007D5C9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4C52C7">
              <w:rPr>
                <w:rFonts w:ascii="Arial" w:hAnsi="Arial" w:cs="Arial"/>
                <w:b/>
                <w:sz w:val="20"/>
                <w:szCs w:val="18"/>
              </w:rPr>
              <w:t>Pengaturan</w:t>
            </w:r>
          </w:p>
          <w:p w:rsidR="004C52C7" w:rsidRPr="004C52C7" w:rsidRDefault="004C52C7" w:rsidP="007D5C9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</w:p>
          <w:p w:rsidR="004C52C7" w:rsidRPr="004C52C7" w:rsidRDefault="004C52C7" w:rsidP="007D5C9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4C52C7">
              <w:rPr>
                <w:rFonts w:ascii="Arial" w:hAnsi="Arial" w:cs="Arial"/>
                <w:b/>
                <w:sz w:val="20"/>
                <w:szCs w:val="18"/>
              </w:rPr>
              <w:t>Note:</w:t>
            </w:r>
          </w:p>
          <w:p w:rsidR="004C52C7" w:rsidRDefault="004C52C7" w:rsidP="007D5C9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Detail dari izin umum pemanfaatan</w:t>
            </w:r>
          </w:p>
          <w:p w:rsidR="00AC6C1C" w:rsidRDefault="00AC6C1C" w:rsidP="00AC6C1C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Tidak ada penjelasan pengertian “pemfungsian kembali” dalam UU</w:t>
            </w:r>
          </w:p>
          <w:p w:rsidR="00AC6C1C" w:rsidRPr="00D3219E" w:rsidRDefault="00AC6C1C" w:rsidP="00AC6C1C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Penjelasan Pasal 87 tentang “untuk kepentingan tertentu” misalnya upacara kenegaraan, keagamaan, dan tradisi</w:t>
            </w:r>
          </w:p>
        </w:tc>
        <w:tc>
          <w:tcPr>
            <w:tcW w:w="7939" w:type="dxa"/>
          </w:tcPr>
          <w:p w:rsidR="004C52C7" w:rsidRDefault="004C52C7" w:rsidP="004C52C7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8" w:right="45" w:hanging="284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Pemfungsian bisa diikuti dengan perubahan fisik </w:t>
            </w:r>
            <w:r w:rsidR="00491ADD">
              <w:rPr>
                <w:rFonts w:ascii="Arial" w:hAnsi="Arial" w:cs="Arial"/>
                <w:sz w:val="20"/>
                <w:szCs w:val="18"/>
              </w:rPr>
              <w:t>cagar budaya</w:t>
            </w:r>
            <w:r>
              <w:rPr>
                <w:rFonts w:ascii="Arial" w:hAnsi="Arial" w:cs="Arial"/>
                <w:sz w:val="20"/>
              </w:rPr>
              <w:t>, pola, atau perubahan fungsi cagar budaya yang tidak sesuai dengan gagasan semula (rancangan awal)</w:t>
            </w:r>
          </w:p>
          <w:p w:rsidR="004C52C7" w:rsidRDefault="004C52C7" w:rsidP="004C52C7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8" w:right="45" w:hanging="284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Disesuaikan dengan peringkatnya</w:t>
            </w:r>
          </w:p>
          <w:p w:rsidR="004C52C7" w:rsidRPr="00BF0610" w:rsidRDefault="004C52C7" w:rsidP="004C52C7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8" w:right="45" w:hanging="284"/>
              <w:textAlignment w:val="baseline"/>
              <w:rPr>
                <w:rFonts w:ascii="Arial" w:hAnsi="Arial" w:cs="Arial"/>
                <w:sz w:val="20"/>
              </w:rPr>
            </w:pPr>
            <w:r w:rsidRPr="00BF0610">
              <w:rPr>
                <w:rFonts w:ascii="Arial" w:hAnsi="Arial" w:cs="Arial"/>
                <w:sz w:val="20"/>
              </w:rPr>
              <w:t>Kajian kemungkinan dampak negatif terhadap lingkungan, k</w:t>
            </w:r>
            <w:r>
              <w:rPr>
                <w:rFonts w:ascii="Arial" w:hAnsi="Arial" w:cs="Arial"/>
                <w:sz w:val="20"/>
              </w:rPr>
              <w:t>e</w:t>
            </w:r>
            <w:r w:rsidRPr="00BF0610">
              <w:rPr>
                <w:rFonts w:ascii="Arial" w:hAnsi="Arial" w:cs="Arial"/>
                <w:sz w:val="20"/>
              </w:rPr>
              <w:t>hidupan sosial, dan budaya masyarkat</w:t>
            </w:r>
          </w:p>
          <w:p w:rsidR="004C52C7" w:rsidRDefault="004C52C7" w:rsidP="004C52C7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8" w:right="45" w:hanging="284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Bisa bersifat sementara atau permanen</w:t>
            </w:r>
          </w:p>
          <w:p w:rsidR="004C52C7" w:rsidRDefault="004C52C7" w:rsidP="004C52C7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8" w:right="45" w:hanging="284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Untuk kepentingan pribadi, kelompok, organisasi, atau instansi pemerintah dengan maksud memperoleh keuntungan komersial, politik</w:t>
            </w:r>
            <w:r w:rsidR="00AC6C1C">
              <w:rPr>
                <w:rFonts w:ascii="Arial" w:hAnsi="Arial" w:cs="Arial"/>
                <w:sz w:val="20"/>
              </w:rPr>
              <w:t xml:space="preserve"> (termasuk upacara kenegaraan)</w:t>
            </w:r>
            <w:r>
              <w:rPr>
                <w:rFonts w:ascii="Arial" w:hAnsi="Arial" w:cs="Arial"/>
                <w:sz w:val="20"/>
              </w:rPr>
              <w:t xml:space="preserve">,sosial, </w:t>
            </w:r>
            <w:r w:rsidR="00AC6C1C">
              <w:rPr>
                <w:rFonts w:ascii="Arial" w:hAnsi="Arial" w:cs="Arial"/>
                <w:sz w:val="20"/>
              </w:rPr>
              <w:t xml:space="preserve">agama, </w:t>
            </w:r>
            <w:r>
              <w:rPr>
                <w:rFonts w:ascii="Arial" w:hAnsi="Arial" w:cs="Arial"/>
                <w:sz w:val="20"/>
              </w:rPr>
              <w:t>dan kebudayaan</w:t>
            </w:r>
            <w:r w:rsidR="00AC6C1C">
              <w:rPr>
                <w:rFonts w:ascii="Arial" w:hAnsi="Arial" w:cs="Arial"/>
                <w:sz w:val="20"/>
              </w:rPr>
              <w:t xml:space="preserve"> (tremasuk tradisi)</w:t>
            </w:r>
          </w:p>
          <w:p w:rsidR="00FE122D" w:rsidRPr="004C52C7" w:rsidRDefault="004C52C7" w:rsidP="000F16E1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left="318" w:right="45" w:hanging="284"/>
              <w:textAlignment w:val="baseline"/>
              <w:rPr>
                <w:rFonts w:ascii="Arial" w:hAnsi="Arial" w:cs="Arial"/>
                <w:sz w:val="20"/>
              </w:rPr>
            </w:pPr>
            <w:r w:rsidRPr="00BF0610">
              <w:rPr>
                <w:rFonts w:ascii="Arial" w:hAnsi="Arial" w:cs="Arial"/>
                <w:sz w:val="20"/>
              </w:rPr>
              <w:t xml:space="preserve">Selama proses </w:t>
            </w:r>
            <w:r>
              <w:rPr>
                <w:rFonts w:ascii="Arial" w:hAnsi="Arial" w:cs="Arial"/>
                <w:sz w:val="20"/>
              </w:rPr>
              <w:t xml:space="preserve">pemfungsian kembali </w:t>
            </w:r>
            <w:r w:rsidRPr="00BF0610">
              <w:rPr>
                <w:rFonts w:ascii="Arial" w:hAnsi="Arial" w:cs="Arial"/>
                <w:sz w:val="20"/>
              </w:rPr>
              <w:t>harus melibatkan UPT / UPTD atau instansi pemerintah yang bertanggungjawab atas pelestarian Cagar Budaya.</w:t>
            </w:r>
          </w:p>
        </w:tc>
      </w:tr>
    </w:tbl>
    <w:p w:rsidR="005A56A1" w:rsidRDefault="005A56A1"/>
    <w:p w:rsidR="00A90849" w:rsidRPr="00A90849" w:rsidRDefault="00FE122D" w:rsidP="00A90849">
      <w:pPr>
        <w:pStyle w:val="NormalWeb"/>
        <w:jc w:val="center"/>
        <w:rPr>
          <w:rFonts w:ascii="Arial" w:hAnsi="Arial"/>
          <w:b/>
          <w:sz w:val="28"/>
        </w:rPr>
      </w:pPr>
      <w:r>
        <w:br w:type="page"/>
      </w:r>
      <w:r w:rsidR="00A90849" w:rsidRPr="00A90849">
        <w:rPr>
          <w:rFonts w:ascii="Arial" w:hAnsi="Arial"/>
          <w:b/>
          <w:sz w:val="28"/>
        </w:rPr>
        <w:lastRenderedPageBreak/>
        <w:t>Pasal 88</w:t>
      </w:r>
    </w:p>
    <w:p w:rsidR="00A90849" w:rsidRPr="00A90849" w:rsidRDefault="00A90849" w:rsidP="00525003">
      <w:pPr>
        <w:pStyle w:val="NormalWeb"/>
        <w:numPr>
          <w:ilvl w:val="0"/>
          <w:numId w:val="16"/>
        </w:numPr>
        <w:spacing w:beforeLines="50" w:beforeAutospacing="0"/>
        <w:ind w:left="540" w:hanging="540"/>
        <w:jc w:val="both"/>
        <w:textAlignment w:val="baseline"/>
        <w:rPr>
          <w:rFonts w:ascii="Arial" w:hAnsi="Arial"/>
          <w:sz w:val="20"/>
          <w:lang w:val="id-ID"/>
        </w:rPr>
      </w:pPr>
      <w:r w:rsidRPr="00A90849">
        <w:rPr>
          <w:rFonts w:ascii="Arial" w:hAnsi="Arial"/>
          <w:sz w:val="20"/>
        </w:rPr>
        <w:t>Pemanfaatan lokasi temuan yang telah ditetapkan sebagai Situs Cagar Budaya wajib memperhatikan fungsi ruang dan pelindungannya.</w:t>
      </w:r>
    </w:p>
    <w:p w:rsidR="00A90849" w:rsidRPr="00A90849" w:rsidRDefault="00A90849" w:rsidP="00525003">
      <w:pPr>
        <w:pStyle w:val="NormalWeb"/>
        <w:numPr>
          <w:ilvl w:val="0"/>
          <w:numId w:val="16"/>
        </w:numPr>
        <w:spacing w:beforeLines="50" w:beforeAutospacing="0"/>
        <w:ind w:left="567" w:hanging="567"/>
        <w:jc w:val="both"/>
        <w:textAlignment w:val="baseline"/>
        <w:rPr>
          <w:rFonts w:ascii="Arial" w:hAnsi="Arial"/>
          <w:sz w:val="20"/>
          <w:lang w:val="id-ID"/>
        </w:rPr>
      </w:pPr>
      <w:r w:rsidRPr="00A90849">
        <w:rPr>
          <w:rFonts w:ascii="Arial" w:hAnsi="Arial"/>
          <w:sz w:val="20"/>
        </w:rPr>
        <w:t xml:space="preserve">Pemerintah dan/atau Pemerintah Daerah dapat menghentikan pemanfaatan atau membatalkan </w:t>
      </w:r>
      <w:r w:rsidRPr="00A90849">
        <w:rPr>
          <w:rFonts w:ascii="Arial" w:hAnsi="Arial"/>
          <w:sz w:val="20"/>
          <w:u w:val="words"/>
        </w:rPr>
        <w:t>izin</w:t>
      </w:r>
      <w:r w:rsidRPr="00A90849">
        <w:rPr>
          <w:rFonts w:ascii="Arial" w:hAnsi="Arial"/>
          <w:sz w:val="20"/>
        </w:rPr>
        <w:t xml:space="preserve"> pemanfaatan Cagar Budaya apabila pemilik dan/atau yang menguasai terbukti melakukan perusakan atau menyebabkan rusaknya Cagar Budaya. </w:t>
      </w:r>
    </w:p>
    <w:p w:rsidR="00A90849" w:rsidRPr="00A90849" w:rsidRDefault="00A90849" w:rsidP="00525003">
      <w:pPr>
        <w:pStyle w:val="NormalWeb"/>
        <w:numPr>
          <w:ilvl w:val="0"/>
          <w:numId w:val="16"/>
        </w:numPr>
        <w:spacing w:beforeLines="50" w:beforeAutospacing="0"/>
        <w:ind w:left="567" w:hanging="567"/>
        <w:jc w:val="both"/>
        <w:textAlignment w:val="baseline"/>
        <w:rPr>
          <w:rFonts w:ascii="Arial" w:hAnsi="Arial"/>
          <w:sz w:val="20"/>
          <w:lang w:val="id-ID"/>
        </w:rPr>
      </w:pPr>
      <w:r w:rsidRPr="00A90849">
        <w:rPr>
          <w:rFonts w:ascii="Arial" w:hAnsi="Arial"/>
          <w:sz w:val="20"/>
        </w:rPr>
        <w:t xml:space="preserve">Cagar Budaya yang tidak lagi dimanfaatkan harus dikembalikan seperti keadaan semula sebelum dimanfaatkan. </w:t>
      </w:r>
    </w:p>
    <w:p w:rsidR="00A90849" w:rsidRPr="00A90849" w:rsidRDefault="00A90849" w:rsidP="00525003">
      <w:pPr>
        <w:pStyle w:val="NormalWeb"/>
        <w:numPr>
          <w:ilvl w:val="0"/>
          <w:numId w:val="16"/>
        </w:numPr>
        <w:spacing w:beforeLines="50" w:beforeAutospacing="0"/>
        <w:ind w:left="567" w:hanging="567"/>
        <w:jc w:val="both"/>
        <w:textAlignment w:val="baseline"/>
        <w:rPr>
          <w:rFonts w:ascii="Arial" w:hAnsi="Arial"/>
          <w:sz w:val="20"/>
          <w:lang w:val="id-ID"/>
        </w:rPr>
      </w:pPr>
      <w:r w:rsidRPr="00A90849">
        <w:rPr>
          <w:rFonts w:ascii="Arial" w:hAnsi="Arial"/>
          <w:spacing w:val="-2"/>
          <w:sz w:val="20"/>
        </w:rPr>
        <w:t xml:space="preserve">Biaya pengembalian seperti keadaan semula dibebankan kepada yang memanfaatkan Cagar Budaya. </w:t>
      </w:r>
    </w:p>
    <w:tbl>
      <w:tblPr>
        <w:tblStyle w:val="TableGrid"/>
        <w:tblW w:w="13716" w:type="dxa"/>
        <w:tblLayout w:type="fixed"/>
        <w:tblLook w:val="04A0"/>
      </w:tblPr>
      <w:tblGrid>
        <w:gridCol w:w="816"/>
        <w:gridCol w:w="709"/>
        <w:gridCol w:w="1984"/>
        <w:gridCol w:w="496"/>
        <w:gridCol w:w="497"/>
        <w:gridCol w:w="708"/>
        <w:gridCol w:w="567"/>
        <w:gridCol w:w="3829"/>
        <w:gridCol w:w="4110"/>
      </w:tblGrid>
      <w:tr w:rsidR="00A90849" w:rsidRPr="005616F7">
        <w:tc>
          <w:tcPr>
            <w:tcW w:w="816" w:type="dxa"/>
            <w:tcBorders>
              <w:bottom w:val="single" w:sz="12" w:space="0" w:color="auto"/>
            </w:tcBorders>
            <w:vAlign w:val="center"/>
          </w:tcPr>
          <w:p w:rsidR="00A90849" w:rsidRPr="00D3219E" w:rsidRDefault="00A90849" w:rsidP="00D73651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Pasal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A90849" w:rsidRPr="00D3219E" w:rsidRDefault="00A90849" w:rsidP="00754E3A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Ayat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A90849" w:rsidRPr="00D3219E" w:rsidRDefault="00A90849" w:rsidP="00754E3A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Perihal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vAlign w:val="center"/>
          </w:tcPr>
          <w:p w:rsidR="00A90849" w:rsidRPr="00D3219E" w:rsidRDefault="00A90849" w:rsidP="00754E3A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Kewenangan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90849" w:rsidRPr="00D3219E" w:rsidRDefault="00A90849" w:rsidP="00754E3A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PP</w:t>
            </w:r>
          </w:p>
        </w:tc>
        <w:tc>
          <w:tcPr>
            <w:tcW w:w="3829" w:type="dxa"/>
            <w:tcBorders>
              <w:bottom w:val="single" w:sz="12" w:space="0" w:color="auto"/>
            </w:tcBorders>
            <w:vAlign w:val="center"/>
          </w:tcPr>
          <w:p w:rsidR="00A90849" w:rsidRPr="00D3219E" w:rsidRDefault="00A90849" w:rsidP="00754E3A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Catatan</w:t>
            </w:r>
          </w:p>
        </w:tc>
        <w:tc>
          <w:tcPr>
            <w:tcW w:w="4110" w:type="dxa"/>
            <w:tcBorders>
              <w:bottom w:val="single" w:sz="12" w:space="0" w:color="auto"/>
            </w:tcBorders>
            <w:vAlign w:val="center"/>
          </w:tcPr>
          <w:p w:rsidR="00A90849" w:rsidRPr="00D3219E" w:rsidRDefault="00A90849" w:rsidP="00754E3A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Hukuman</w:t>
            </w:r>
          </w:p>
        </w:tc>
      </w:tr>
      <w:tr w:rsidR="00A90849" w:rsidRPr="005616F7">
        <w:trPr>
          <w:trHeight w:val="1553"/>
        </w:trPr>
        <w:tc>
          <w:tcPr>
            <w:tcW w:w="816" w:type="dxa"/>
          </w:tcPr>
          <w:p w:rsidR="00A90849" w:rsidRPr="00D3219E" w:rsidRDefault="00A90849" w:rsidP="00D73651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88</w:t>
            </w:r>
          </w:p>
        </w:tc>
        <w:tc>
          <w:tcPr>
            <w:tcW w:w="709" w:type="dxa"/>
          </w:tcPr>
          <w:p w:rsidR="00A90849" w:rsidRPr="00D3219E" w:rsidRDefault="00A90849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(2)</w:t>
            </w:r>
          </w:p>
        </w:tc>
        <w:tc>
          <w:tcPr>
            <w:tcW w:w="1984" w:type="dxa"/>
          </w:tcPr>
          <w:p w:rsidR="00A90849" w:rsidRPr="00D3219E" w:rsidRDefault="00A90849" w:rsidP="007D5C9E">
            <w:pPr>
              <w:pStyle w:val="NormalWeb"/>
              <w:tabs>
                <w:tab w:val="left" w:pos="567"/>
              </w:tabs>
              <w:spacing w:before="120" w:beforeAutospacing="0" w:after="0" w:afterAutospacing="0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Pembatalan izin pemanfaatan</w:t>
            </w:r>
          </w:p>
          <w:p w:rsidR="00A90849" w:rsidRPr="00D3219E" w:rsidRDefault="00A90849" w:rsidP="007D5C9E">
            <w:pPr>
              <w:pStyle w:val="NormalWeb"/>
              <w:tabs>
                <w:tab w:val="left" w:pos="567"/>
              </w:tabs>
              <w:spacing w:before="120" w:beforeAutospacing="0" w:after="0" w:afterAutospacing="0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496" w:type="dxa"/>
          </w:tcPr>
          <w:p w:rsidR="00A90849" w:rsidRPr="00D3219E" w:rsidRDefault="00A90849" w:rsidP="007D5C9E">
            <w:pPr>
              <w:pStyle w:val="NormalWeb"/>
              <w:spacing w:before="120" w:beforeAutospacing="0" w:after="0" w:afterAutospacing="0"/>
              <w:ind w:right="4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sym w:font="Wingdings 2" w:char="F050"/>
            </w:r>
          </w:p>
        </w:tc>
        <w:tc>
          <w:tcPr>
            <w:tcW w:w="497" w:type="dxa"/>
          </w:tcPr>
          <w:p w:rsidR="00A90849" w:rsidRPr="00D3219E" w:rsidRDefault="00A90849" w:rsidP="007D5C9E">
            <w:pPr>
              <w:pStyle w:val="NormalWeb"/>
              <w:spacing w:before="120" w:beforeAutospacing="0" w:after="0" w:afterAutospacing="0"/>
              <w:ind w:right="4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sym w:font="Wingdings 2" w:char="F050"/>
            </w:r>
          </w:p>
        </w:tc>
        <w:tc>
          <w:tcPr>
            <w:tcW w:w="708" w:type="dxa"/>
          </w:tcPr>
          <w:p w:rsidR="00A90849" w:rsidRPr="00D3219E" w:rsidRDefault="00A90849" w:rsidP="007D5C9E">
            <w:pPr>
              <w:pStyle w:val="NormalWeb"/>
              <w:spacing w:before="120" w:beforeAutospacing="0" w:after="0" w:afterAutospacing="0"/>
              <w:ind w:right="4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sym w:font="Wingdings 2" w:char="F050"/>
            </w:r>
          </w:p>
        </w:tc>
        <w:tc>
          <w:tcPr>
            <w:tcW w:w="567" w:type="dxa"/>
          </w:tcPr>
          <w:p w:rsidR="00A90849" w:rsidRPr="00D3219E" w:rsidRDefault="00A90849" w:rsidP="007D5C9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829" w:type="dxa"/>
          </w:tcPr>
          <w:p w:rsidR="0094734F" w:rsidRDefault="0094734F" w:rsidP="007D5C9E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8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Sanksi bagi penerima izin atas kelalaian yang merusak atau menyebabkan rusaknya cagar budaya</w:t>
            </w:r>
          </w:p>
          <w:p w:rsidR="00A90849" w:rsidRPr="00D3219E" w:rsidRDefault="0094734F" w:rsidP="007D5C9E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8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Menghentikan atau membatalkan izin</w:t>
            </w:r>
          </w:p>
        </w:tc>
        <w:tc>
          <w:tcPr>
            <w:tcW w:w="4110" w:type="dxa"/>
          </w:tcPr>
          <w:p w:rsidR="00A90849" w:rsidRPr="00D3219E" w:rsidRDefault="00A90849" w:rsidP="007D5C9E">
            <w:pPr>
              <w:pStyle w:val="NormalWeb"/>
              <w:spacing w:before="120" w:beforeAutospacing="0" w:after="120" w:afterAutospacing="0"/>
              <w:ind w:left="34" w:right="45"/>
              <w:textAlignment w:val="baseline"/>
              <w:rPr>
                <w:rFonts w:ascii="Arial" w:hAnsi="Arial" w:cs="Arial"/>
                <w:strike/>
                <w:sz w:val="20"/>
                <w:szCs w:val="18"/>
                <w:lang w:val="id-ID"/>
              </w:rPr>
            </w:pPr>
          </w:p>
        </w:tc>
      </w:tr>
    </w:tbl>
    <w:p w:rsidR="00A90849" w:rsidRDefault="00A90849" w:rsidP="00A90849"/>
    <w:tbl>
      <w:tblPr>
        <w:tblStyle w:val="TableGrid"/>
        <w:tblW w:w="13716" w:type="dxa"/>
        <w:tblLayout w:type="fixed"/>
        <w:tblLook w:val="04A0"/>
      </w:tblPr>
      <w:tblGrid>
        <w:gridCol w:w="5777"/>
        <w:gridCol w:w="7939"/>
      </w:tblGrid>
      <w:tr w:rsidR="00A90849" w:rsidRPr="005616F7">
        <w:trPr>
          <w:trHeight w:val="393"/>
        </w:trPr>
        <w:tc>
          <w:tcPr>
            <w:tcW w:w="5777" w:type="dxa"/>
            <w:tcBorders>
              <w:left w:val="nil"/>
              <w:bottom w:val="nil"/>
            </w:tcBorders>
          </w:tcPr>
          <w:p w:rsidR="00A90849" w:rsidRPr="00AC6C1C" w:rsidRDefault="00A90849" w:rsidP="007D5C9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AC6C1C">
              <w:rPr>
                <w:rFonts w:ascii="Arial" w:hAnsi="Arial" w:cs="Arial"/>
                <w:b/>
                <w:sz w:val="20"/>
                <w:szCs w:val="18"/>
              </w:rPr>
              <w:t>Pengaturan</w:t>
            </w:r>
          </w:p>
          <w:p w:rsidR="00A90849" w:rsidRPr="00AC6C1C" w:rsidRDefault="00A90849" w:rsidP="007D5C9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</w:p>
          <w:p w:rsidR="00A90849" w:rsidRPr="00AC6C1C" w:rsidRDefault="00A90849" w:rsidP="007D5C9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AC6C1C">
              <w:rPr>
                <w:rFonts w:ascii="Arial" w:hAnsi="Arial" w:cs="Arial"/>
                <w:b/>
                <w:sz w:val="20"/>
                <w:szCs w:val="18"/>
              </w:rPr>
              <w:t>Note:</w:t>
            </w:r>
          </w:p>
          <w:p w:rsidR="00A90849" w:rsidRPr="00AC6C1C" w:rsidRDefault="0094734F" w:rsidP="0094734F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Pengawasan dan pengendalian izin</w:t>
            </w:r>
          </w:p>
        </w:tc>
        <w:tc>
          <w:tcPr>
            <w:tcW w:w="7939" w:type="dxa"/>
          </w:tcPr>
          <w:p w:rsidR="0094734F" w:rsidRDefault="0094734F" w:rsidP="0094734F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left="319" w:right="4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kejelasan penghertian menghentikan dengan membatalkan</w:t>
            </w:r>
          </w:p>
          <w:p w:rsidR="0094734F" w:rsidRDefault="0094734F" w:rsidP="0094734F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left="319" w:right="4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boleh atau tidak meneruskan pemanfaatan  setelah izin dihentikan atau dibatalkan</w:t>
            </w:r>
          </w:p>
          <w:p w:rsidR="0094734F" w:rsidRDefault="0094734F" w:rsidP="0094734F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left="319" w:right="4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apa bentuk hukuman yang harus ditanggung oleh perusak cagar budaya</w:t>
            </w:r>
          </w:p>
          <w:p w:rsidR="0094734F" w:rsidRDefault="0094734F" w:rsidP="0094734F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left="319" w:right="4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prosedur pengawasan dan evaluasi</w:t>
            </w:r>
          </w:p>
          <w:p w:rsidR="0094734F" w:rsidRDefault="0094734F" w:rsidP="0094734F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left="319" w:right="4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pembuktian telah dilakukannya perusakan atau kegiatan yang menyebabkan cagar budaya rusak</w:t>
            </w:r>
          </w:p>
          <w:p w:rsidR="0094734F" w:rsidRDefault="0094734F" w:rsidP="0094734F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left="319" w:right="4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identifikasi bentuk,. Jenis, dan tingkat kerusakan yang berimplikasi kepada izin</w:t>
            </w:r>
          </w:p>
          <w:p w:rsidR="0094734F" w:rsidRDefault="0094734F" w:rsidP="0094734F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left="319" w:right="4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penanggung resiko</w:t>
            </w:r>
          </w:p>
          <w:p w:rsidR="00A90849" w:rsidRPr="0094734F" w:rsidRDefault="00A90849" w:rsidP="0094734F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left="319" w:right="45"/>
              <w:textAlignment w:val="baseline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A90849" w:rsidRDefault="00A90849" w:rsidP="00A90849">
      <w:pPr>
        <w:pStyle w:val="NormalWeb"/>
        <w:rPr>
          <w:rFonts w:ascii="Arial" w:hAnsi="Arial"/>
          <w:b/>
          <w:sz w:val="28"/>
          <w:lang w:val="id-ID"/>
        </w:rPr>
      </w:pPr>
    </w:p>
    <w:p w:rsidR="00A90849" w:rsidRDefault="00A90849" w:rsidP="00D81BA1">
      <w:pPr>
        <w:pStyle w:val="NormalWeb"/>
        <w:jc w:val="center"/>
        <w:rPr>
          <w:rFonts w:ascii="Arial" w:hAnsi="Arial"/>
          <w:b/>
          <w:sz w:val="28"/>
          <w:lang w:val="id-ID"/>
        </w:rPr>
      </w:pPr>
    </w:p>
    <w:p w:rsidR="00A90849" w:rsidRDefault="00A90849" w:rsidP="00D81BA1">
      <w:pPr>
        <w:pStyle w:val="NormalWeb"/>
        <w:jc w:val="center"/>
        <w:rPr>
          <w:rFonts w:ascii="Arial" w:hAnsi="Arial"/>
          <w:b/>
          <w:sz w:val="28"/>
          <w:lang w:val="id-ID"/>
        </w:rPr>
      </w:pPr>
    </w:p>
    <w:p w:rsidR="00A90849" w:rsidRDefault="00A90849" w:rsidP="00D81BA1">
      <w:pPr>
        <w:pStyle w:val="NormalWeb"/>
        <w:jc w:val="center"/>
        <w:rPr>
          <w:rFonts w:ascii="Arial" w:hAnsi="Arial"/>
          <w:b/>
          <w:sz w:val="28"/>
          <w:lang w:val="id-ID"/>
        </w:rPr>
      </w:pPr>
    </w:p>
    <w:p w:rsidR="00D81BA1" w:rsidRPr="00E041D2" w:rsidRDefault="00D81BA1" w:rsidP="00A90849">
      <w:pPr>
        <w:pStyle w:val="NormalWeb"/>
        <w:jc w:val="center"/>
        <w:rPr>
          <w:rFonts w:ascii="Arial" w:hAnsi="Arial"/>
          <w:b/>
          <w:sz w:val="28"/>
        </w:rPr>
      </w:pPr>
      <w:r w:rsidRPr="00E041D2">
        <w:rPr>
          <w:rFonts w:ascii="Arial" w:hAnsi="Arial"/>
          <w:b/>
          <w:sz w:val="28"/>
          <w:lang w:val="id-ID"/>
        </w:rPr>
        <w:t xml:space="preserve">Pasal </w:t>
      </w:r>
      <w:r w:rsidRPr="00E041D2">
        <w:rPr>
          <w:rFonts w:ascii="Arial" w:hAnsi="Arial"/>
          <w:b/>
          <w:sz w:val="28"/>
        </w:rPr>
        <w:t>89</w:t>
      </w:r>
    </w:p>
    <w:p w:rsidR="00D81BA1" w:rsidRPr="00F5561A" w:rsidRDefault="00D81BA1" w:rsidP="00D81BA1">
      <w:pPr>
        <w:pStyle w:val="NormalWeb"/>
        <w:jc w:val="both"/>
        <w:rPr>
          <w:rFonts w:ascii="Arial" w:hAnsi="Arial"/>
          <w:sz w:val="20"/>
        </w:rPr>
      </w:pPr>
      <w:r w:rsidRPr="00F5561A">
        <w:rPr>
          <w:rFonts w:ascii="Arial" w:hAnsi="Arial"/>
          <w:sz w:val="20"/>
          <w:lang w:val="id-ID"/>
        </w:rPr>
        <w:t xml:space="preserve">Pemanfaatan dengan cara perbanyakan Benda Cagar Budaya </w:t>
      </w:r>
      <w:r w:rsidRPr="00F5561A">
        <w:rPr>
          <w:rFonts w:ascii="Arial" w:hAnsi="Arial"/>
          <w:sz w:val="20"/>
        </w:rPr>
        <w:t xml:space="preserve">yang tercatat sebagai peringkat nasional, peringkat provinsi, peringkat kabupaten/kota hanya dapat dilakukan atas </w:t>
      </w:r>
      <w:r w:rsidRPr="00E041D2">
        <w:rPr>
          <w:rFonts w:ascii="Arial" w:hAnsi="Arial"/>
          <w:sz w:val="20"/>
          <w:u w:val="words"/>
        </w:rPr>
        <w:t>izin</w:t>
      </w:r>
      <w:r w:rsidR="00E041D2">
        <w:rPr>
          <w:rFonts w:ascii="Arial" w:hAnsi="Arial"/>
          <w:sz w:val="20"/>
        </w:rPr>
        <w:t xml:space="preserve"> Menteri, Gubernur, atau Bupati/W</w:t>
      </w:r>
      <w:r w:rsidRPr="00F5561A">
        <w:rPr>
          <w:rFonts w:ascii="Arial" w:hAnsi="Arial"/>
          <w:sz w:val="20"/>
        </w:rPr>
        <w:t>ali kota sesuai dengan tingkatannya.</w:t>
      </w:r>
    </w:p>
    <w:p w:rsidR="00FE122D" w:rsidRDefault="00FE122D"/>
    <w:tbl>
      <w:tblPr>
        <w:tblStyle w:val="TableGrid"/>
        <w:tblW w:w="13716" w:type="dxa"/>
        <w:tblLayout w:type="fixed"/>
        <w:tblLook w:val="04A0"/>
      </w:tblPr>
      <w:tblGrid>
        <w:gridCol w:w="816"/>
        <w:gridCol w:w="709"/>
        <w:gridCol w:w="1984"/>
        <w:gridCol w:w="496"/>
        <w:gridCol w:w="497"/>
        <w:gridCol w:w="708"/>
        <w:gridCol w:w="567"/>
        <w:gridCol w:w="3829"/>
        <w:gridCol w:w="4110"/>
      </w:tblGrid>
      <w:tr w:rsidR="00FE122D" w:rsidRPr="005616F7">
        <w:tc>
          <w:tcPr>
            <w:tcW w:w="816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D73651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Pasal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Ayat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Perihal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Kewenangan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PP</w:t>
            </w:r>
          </w:p>
        </w:tc>
        <w:tc>
          <w:tcPr>
            <w:tcW w:w="3829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Catatan</w:t>
            </w:r>
          </w:p>
        </w:tc>
        <w:tc>
          <w:tcPr>
            <w:tcW w:w="4110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Hukuman</w:t>
            </w:r>
          </w:p>
        </w:tc>
      </w:tr>
      <w:tr w:rsidR="00D3219E" w:rsidRPr="005616F7">
        <w:trPr>
          <w:trHeight w:val="1553"/>
        </w:trPr>
        <w:tc>
          <w:tcPr>
            <w:tcW w:w="816" w:type="dxa"/>
          </w:tcPr>
          <w:p w:rsidR="00D3219E" w:rsidRPr="00D3219E" w:rsidRDefault="00D3219E" w:rsidP="00D73651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89</w:t>
            </w:r>
          </w:p>
        </w:tc>
        <w:tc>
          <w:tcPr>
            <w:tcW w:w="709" w:type="dxa"/>
          </w:tcPr>
          <w:p w:rsidR="00D3219E" w:rsidRPr="00D3219E" w:rsidRDefault="00D3219E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4" w:type="dxa"/>
          </w:tcPr>
          <w:p w:rsidR="00D3219E" w:rsidRPr="00D3219E" w:rsidRDefault="00D3219E" w:rsidP="007D5C9E">
            <w:pPr>
              <w:pStyle w:val="NormalWeb"/>
              <w:tabs>
                <w:tab w:val="left" w:pos="567"/>
              </w:tabs>
              <w:spacing w:before="120" w:beforeAutospacing="0" w:after="0" w:afterAutospacing="0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 xml:space="preserve">Perbanyakan </w:t>
            </w:r>
            <w:r w:rsidR="00E041D2">
              <w:rPr>
                <w:rFonts w:ascii="Arial" w:hAnsi="Arial" w:cs="Arial"/>
                <w:sz w:val="20"/>
                <w:szCs w:val="18"/>
              </w:rPr>
              <w:t>cagar budaya</w:t>
            </w:r>
            <w:r w:rsidRPr="00D3219E">
              <w:rPr>
                <w:rFonts w:ascii="Arial" w:hAnsi="Arial" w:cs="Arial"/>
                <w:sz w:val="20"/>
                <w:szCs w:val="18"/>
              </w:rPr>
              <w:t xml:space="preserve"> yang sudah diperingkat</w:t>
            </w:r>
          </w:p>
          <w:p w:rsidR="00D3219E" w:rsidRPr="00D3219E" w:rsidRDefault="00D3219E" w:rsidP="007D5C9E">
            <w:pPr>
              <w:pStyle w:val="NormalWeb"/>
              <w:tabs>
                <w:tab w:val="left" w:pos="567"/>
              </w:tabs>
              <w:spacing w:before="120" w:beforeAutospacing="0" w:after="0" w:afterAutospacing="0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496" w:type="dxa"/>
          </w:tcPr>
          <w:p w:rsidR="00D3219E" w:rsidRPr="00D3219E" w:rsidRDefault="00D3219E" w:rsidP="007D5C9E">
            <w:pPr>
              <w:pStyle w:val="NormalWeb"/>
              <w:spacing w:before="120" w:beforeAutospacing="0" w:after="0" w:afterAutospacing="0"/>
              <w:ind w:right="4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sym w:font="Wingdings 2" w:char="F050"/>
            </w:r>
          </w:p>
        </w:tc>
        <w:tc>
          <w:tcPr>
            <w:tcW w:w="497" w:type="dxa"/>
          </w:tcPr>
          <w:p w:rsidR="00D3219E" w:rsidRPr="00D3219E" w:rsidRDefault="00D3219E" w:rsidP="007D5C9E">
            <w:pPr>
              <w:pStyle w:val="NormalWeb"/>
              <w:spacing w:before="120" w:beforeAutospacing="0" w:after="0" w:afterAutospacing="0"/>
              <w:ind w:right="4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sym w:font="Wingdings 2" w:char="F050"/>
            </w:r>
          </w:p>
        </w:tc>
        <w:tc>
          <w:tcPr>
            <w:tcW w:w="708" w:type="dxa"/>
          </w:tcPr>
          <w:p w:rsidR="00D3219E" w:rsidRPr="00D3219E" w:rsidRDefault="00D3219E" w:rsidP="007D5C9E">
            <w:pPr>
              <w:pStyle w:val="NormalWeb"/>
              <w:spacing w:before="120" w:beforeAutospacing="0" w:after="0" w:afterAutospacing="0"/>
              <w:ind w:right="4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sym w:font="Wingdings 2" w:char="F050"/>
            </w:r>
          </w:p>
        </w:tc>
        <w:tc>
          <w:tcPr>
            <w:tcW w:w="567" w:type="dxa"/>
          </w:tcPr>
          <w:p w:rsidR="00D3219E" w:rsidRPr="00D3219E" w:rsidRDefault="00D3219E" w:rsidP="007D5C9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829" w:type="dxa"/>
          </w:tcPr>
          <w:p w:rsidR="00D3219E" w:rsidRPr="00D3219E" w:rsidRDefault="00D3219E" w:rsidP="007D5C9E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8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Peringkat nasional, provinsi, dan kabupaten/kota</w:t>
            </w:r>
          </w:p>
        </w:tc>
        <w:tc>
          <w:tcPr>
            <w:tcW w:w="4110" w:type="dxa"/>
          </w:tcPr>
          <w:p w:rsidR="00D3219E" w:rsidRPr="00D3219E" w:rsidRDefault="00D3219E" w:rsidP="007D5C9E">
            <w:pPr>
              <w:pStyle w:val="NormalWeb"/>
              <w:spacing w:before="120" w:beforeAutospacing="0" w:after="120" w:afterAutospacing="0"/>
              <w:ind w:left="34" w:right="45"/>
              <w:textAlignment w:val="baseline"/>
              <w:rPr>
                <w:rFonts w:ascii="Arial" w:hAnsi="Arial" w:cs="Arial"/>
                <w:strike/>
                <w:sz w:val="20"/>
                <w:szCs w:val="18"/>
                <w:lang w:val="id-ID"/>
              </w:rPr>
            </w:pPr>
          </w:p>
        </w:tc>
      </w:tr>
    </w:tbl>
    <w:p w:rsidR="0009688F" w:rsidRDefault="0009688F"/>
    <w:tbl>
      <w:tblPr>
        <w:tblStyle w:val="TableGrid"/>
        <w:tblW w:w="13716" w:type="dxa"/>
        <w:tblLayout w:type="fixed"/>
        <w:tblLook w:val="04A0"/>
      </w:tblPr>
      <w:tblGrid>
        <w:gridCol w:w="5777"/>
        <w:gridCol w:w="7939"/>
      </w:tblGrid>
      <w:tr w:rsidR="0009688F" w:rsidRPr="005616F7">
        <w:trPr>
          <w:trHeight w:val="393"/>
        </w:trPr>
        <w:tc>
          <w:tcPr>
            <w:tcW w:w="5777" w:type="dxa"/>
            <w:tcBorders>
              <w:left w:val="nil"/>
              <w:bottom w:val="nil"/>
            </w:tcBorders>
          </w:tcPr>
          <w:p w:rsidR="0009688F" w:rsidRPr="00AC6C1C" w:rsidRDefault="0009688F" w:rsidP="007D5C9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AC6C1C">
              <w:rPr>
                <w:rFonts w:ascii="Arial" w:hAnsi="Arial" w:cs="Arial"/>
                <w:b/>
                <w:sz w:val="20"/>
                <w:szCs w:val="18"/>
              </w:rPr>
              <w:t>Pengaturan</w:t>
            </w:r>
          </w:p>
          <w:p w:rsidR="00AC6C1C" w:rsidRPr="00AC6C1C" w:rsidRDefault="00AC6C1C" w:rsidP="007D5C9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</w:p>
          <w:p w:rsidR="00AC6C1C" w:rsidRPr="00AC6C1C" w:rsidRDefault="00AC6C1C" w:rsidP="007D5C9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AC6C1C">
              <w:rPr>
                <w:rFonts w:ascii="Arial" w:hAnsi="Arial" w:cs="Arial"/>
                <w:b/>
                <w:sz w:val="20"/>
                <w:szCs w:val="18"/>
              </w:rPr>
              <w:t>Note:</w:t>
            </w:r>
          </w:p>
          <w:p w:rsidR="00AC6C1C" w:rsidRPr="00AC6C1C" w:rsidRDefault="00AC6C1C" w:rsidP="007D5C9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AC6C1C">
              <w:rPr>
                <w:rFonts w:ascii="Arial" w:hAnsi="Arial" w:cs="Arial"/>
                <w:sz w:val="20"/>
                <w:szCs w:val="18"/>
              </w:rPr>
              <w:t>Lihat Pasal 93 yang sama isinya !!</w:t>
            </w:r>
          </w:p>
          <w:p w:rsidR="00AC6C1C" w:rsidRPr="00AC6C1C" w:rsidRDefault="00AC6C1C" w:rsidP="00AC6C1C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AC6C1C">
              <w:rPr>
                <w:rFonts w:ascii="Arial" w:hAnsi="Arial" w:cs="Arial"/>
                <w:sz w:val="20"/>
                <w:szCs w:val="18"/>
              </w:rPr>
              <w:t>Tidak ada penjelasan pengertian “perbanyakan” dalam UU</w:t>
            </w:r>
          </w:p>
          <w:p w:rsidR="00AC6C1C" w:rsidRPr="00AC6C1C" w:rsidRDefault="00AC6C1C" w:rsidP="007D5C9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939" w:type="dxa"/>
          </w:tcPr>
          <w:p w:rsidR="0009688F" w:rsidRDefault="00AC6C1C" w:rsidP="00AC6C1C">
            <w:pPr>
              <w:pStyle w:val="NormalWeb"/>
              <w:spacing w:before="120" w:beforeAutospacing="0" w:after="120" w:afterAutospacing="0"/>
              <w:ind w:left="319" w:right="45" w:hanging="28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AC6C1C">
              <w:rPr>
                <w:rFonts w:ascii="Arial" w:hAnsi="Arial" w:cs="Arial"/>
                <w:sz w:val="20"/>
                <w:szCs w:val="18"/>
              </w:rPr>
              <w:t>-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tab/>
              <w:t>Hanya mengatur cagar budaya berupa benda, bangunan atau unsur dari bangunan, dan struktur atau unsur dari struktur</w:t>
            </w:r>
          </w:p>
          <w:p w:rsidR="00E21FFD" w:rsidRDefault="00AC6C1C" w:rsidP="00AC6C1C">
            <w:pPr>
              <w:pStyle w:val="NormalWeb"/>
              <w:spacing w:before="120" w:beforeAutospacing="0" w:after="120" w:afterAutospacing="0"/>
              <w:ind w:left="319" w:right="45" w:hanging="28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  <w:r>
              <w:rPr>
                <w:rFonts w:ascii="Arial" w:hAnsi="Arial" w:cs="Arial"/>
                <w:sz w:val="20"/>
                <w:szCs w:val="18"/>
              </w:rPr>
              <w:tab/>
            </w:r>
            <w:r w:rsidR="00E21FFD">
              <w:rPr>
                <w:rFonts w:ascii="Arial" w:hAnsi="Arial"/>
                <w:sz w:val="20"/>
              </w:rPr>
              <w:t>Terkit dengan peringkat, kesakralan, kerapuhan, dan kerahasiaan cagar budaya</w:t>
            </w:r>
            <w:r w:rsidR="00E21FFD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:rsidR="00AC6C1C" w:rsidRDefault="00E21FFD" w:rsidP="00AC6C1C">
            <w:pPr>
              <w:pStyle w:val="NormalWeb"/>
              <w:spacing w:before="120" w:beforeAutospacing="0" w:after="120" w:afterAutospacing="0"/>
              <w:ind w:left="319" w:right="45" w:hanging="28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  <w:r>
              <w:rPr>
                <w:rFonts w:ascii="Arial" w:hAnsi="Arial" w:cs="Arial"/>
                <w:sz w:val="20"/>
                <w:szCs w:val="18"/>
              </w:rPr>
              <w:tab/>
              <w:t>M</w:t>
            </w:r>
            <w:r w:rsidR="008F2AE3">
              <w:rPr>
                <w:rFonts w:ascii="Arial" w:hAnsi="Arial" w:cs="Arial"/>
                <w:sz w:val="20"/>
                <w:szCs w:val="18"/>
              </w:rPr>
              <w:t>aksud, tujuan, cara, jumlah, dan bahan</w:t>
            </w:r>
          </w:p>
          <w:p w:rsidR="008F2AE3" w:rsidRDefault="00E21FFD" w:rsidP="00AC6C1C">
            <w:pPr>
              <w:pStyle w:val="NormalWeb"/>
              <w:spacing w:before="120" w:beforeAutospacing="0" w:after="120" w:afterAutospacing="0"/>
              <w:ind w:left="319" w:right="45" w:hanging="28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  <w:r>
              <w:rPr>
                <w:rFonts w:ascii="Arial" w:hAnsi="Arial" w:cs="Arial"/>
                <w:sz w:val="20"/>
                <w:szCs w:val="18"/>
              </w:rPr>
              <w:tab/>
              <w:t>M</w:t>
            </w:r>
            <w:r w:rsidR="008F2AE3">
              <w:rPr>
                <w:rFonts w:ascii="Arial" w:hAnsi="Arial" w:cs="Arial"/>
                <w:sz w:val="20"/>
                <w:szCs w:val="18"/>
              </w:rPr>
              <w:t>etode, alat, dan prosedur</w:t>
            </w:r>
          </w:p>
          <w:p w:rsidR="008F2AE3" w:rsidRDefault="00E21FFD" w:rsidP="00AC6C1C">
            <w:pPr>
              <w:pStyle w:val="NormalWeb"/>
              <w:spacing w:before="120" w:beforeAutospacing="0" w:after="120" w:afterAutospacing="0"/>
              <w:ind w:left="319" w:right="45" w:hanging="28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  <w:r>
              <w:rPr>
                <w:rFonts w:ascii="Arial" w:hAnsi="Arial" w:cs="Arial"/>
                <w:sz w:val="20"/>
                <w:szCs w:val="18"/>
              </w:rPr>
              <w:tab/>
              <w:t>P</w:t>
            </w:r>
            <w:r w:rsidR="008F2AE3">
              <w:rPr>
                <w:rFonts w:ascii="Arial" w:hAnsi="Arial" w:cs="Arial"/>
                <w:sz w:val="20"/>
                <w:szCs w:val="18"/>
              </w:rPr>
              <w:t>enandaan dan distribusi</w:t>
            </w:r>
          </w:p>
          <w:p w:rsidR="00727D1F" w:rsidRDefault="00727D1F" w:rsidP="00AC6C1C">
            <w:pPr>
              <w:pStyle w:val="NormalWeb"/>
              <w:spacing w:before="120" w:beforeAutospacing="0" w:after="120" w:afterAutospacing="0"/>
              <w:ind w:left="319" w:right="45" w:hanging="28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  <w:r>
              <w:rPr>
                <w:rFonts w:ascii="Arial" w:hAnsi="Arial" w:cs="Arial"/>
                <w:sz w:val="20"/>
                <w:szCs w:val="18"/>
              </w:rPr>
              <w:tab/>
              <w:t>Asuransi</w:t>
            </w:r>
          </w:p>
          <w:p w:rsidR="00727D1F" w:rsidRDefault="00727D1F" w:rsidP="00AC6C1C">
            <w:pPr>
              <w:pStyle w:val="NormalWeb"/>
              <w:spacing w:before="120" w:beforeAutospacing="0" w:after="120" w:afterAutospacing="0"/>
              <w:ind w:left="319" w:right="45" w:hanging="28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  <w:r>
              <w:rPr>
                <w:rFonts w:ascii="Arial" w:hAnsi="Arial" w:cs="Arial"/>
                <w:sz w:val="20"/>
                <w:szCs w:val="18"/>
              </w:rPr>
              <w:tab/>
              <w:t>Kewajiban untuk menanggung kerusakan dan menyamaikan bukti perbanyakan kepada negara (Pemerintah dan/atau Pemerintah Daerah)</w:t>
            </w:r>
          </w:p>
          <w:p w:rsidR="008F2AE3" w:rsidRDefault="00E21FFD" w:rsidP="00AC6C1C">
            <w:pPr>
              <w:pStyle w:val="NormalWeb"/>
              <w:spacing w:before="120" w:beforeAutospacing="0" w:after="120" w:afterAutospacing="0"/>
              <w:ind w:left="319" w:right="45" w:hanging="28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  <w:r>
              <w:rPr>
                <w:rFonts w:ascii="Arial" w:hAnsi="Arial" w:cs="Arial"/>
                <w:sz w:val="20"/>
                <w:szCs w:val="18"/>
              </w:rPr>
              <w:tab/>
              <w:t>P</w:t>
            </w:r>
            <w:r w:rsidR="0060540F">
              <w:rPr>
                <w:rFonts w:ascii="Arial" w:hAnsi="Arial" w:cs="Arial"/>
                <w:sz w:val="20"/>
                <w:szCs w:val="18"/>
              </w:rPr>
              <w:t>endampingan oleh Kurator dan Tenaga Ahli</w:t>
            </w:r>
          </w:p>
          <w:p w:rsidR="0060540F" w:rsidRDefault="00E21FFD" w:rsidP="00AC6C1C">
            <w:pPr>
              <w:pStyle w:val="NormalWeb"/>
              <w:spacing w:before="120" w:beforeAutospacing="0" w:after="120" w:afterAutospacing="0"/>
              <w:ind w:left="319" w:right="45" w:hanging="28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  <w:r>
              <w:rPr>
                <w:rFonts w:ascii="Arial" w:hAnsi="Arial" w:cs="Arial"/>
                <w:sz w:val="20"/>
                <w:szCs w:val="18"/>
              </w:rPr>
              <w:tab/>
              <w:t>I</w:t>
            </w:r>
            <w:r w:rsidR="0060540F">
              <w:rPr>
                <w:rFonts w:ascii="Arial" w:hAnsi="Arial" w:cs="Arial"/>
                <w:sz w:val="20"/>
                <w:szCs w:val="18"/>
              </w:rPr>
              <w:t xml:space="preserve">zin dari pemilik atau penguasa </w:t>
            </w:r>
          </w:p>
          <w:p w:rsidR="0060540F" w:rsidRPr="00AC6C1C" w:rsidRDefault="0060540F" w:rsidP="00AC6C1C">
            <w:pPr>
              <w:pStyle w:val="NormalWeb"/>
              <w:spacing w:before="120" w:beforeAutospacing="0" w:after="120" w:afterAutospacing="0"/>
              <w:ind w:left="319" w:right="45" w:hanging="28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  <w:r>
              <w:rPr>
                <w:rFonts w:ascii="Arial" w:hAnsi="Arial" w:cs="Arial"/>
                <w:sz w:val="20"/>
                <w:szCs w:val="18"/>
              </w:rPr>
              <w:tab/>
              <w:t>Pengawasan oleh UPT/UPTD atau instansi pemerintah yang bertanggungjawab atas pelestarian cagar budaya</w:t>
            </w:r>
          </w:p>
        </w:tc>
      </w:tr>
    </w:tbl>
    <w:p w:rsidR="005A56A1" w:rsidRDefault="005A56A1"/>
    <w:p w:rsidR="00D81BA1" w:rsidRPr="00E041D2" w:rsidRDefault="0009688F" w:rsidP="00D81BA1">
      <w:pPr>
        <w:spacing w:before="100" w:after="100"/>
        <w:ind w:left="42"/>
        <w:jc w:val="center"/>
        <w:rPr>
          <w:b/>
          <w:sz w:val="28"/>
        </w:rPr>
      </w:pPr>
      <w:r>
        <w:br w:type="page"/>
      </w:r>
      <w:r w:rsidR="00D81BA1" w:rsidRPr="00E041D2">
        <w:rPr>
          <w:b/>
          <w:sz w:val="28"/>
          <w:lang w:val="id-ID"/>
        </w:rPr>
        <w:lastRenderedPageBreak/>
        <w:t>Pasal</w:t>
      </w:r>
      <w:r w:rsidR="00D81BA1" w:rsidRPr="00E041D2">
        <w:rPr>
          <w:b/>
          <w:sz w:val="28"/>
        </w:rPr>
        <w:t xml:space="preserve"> 92</w:t>
      </w:r>
    </w:p>
    <w:p w:rsidR="00D81BA1" w:rsidRPr="00F5561A" w:rsidRDefault="00D81BA1" w:rsidP="00D81BA1">
      <w:pPr>
        <w:spacing w:before="100" w:after="100"/>
        <w:ind w:left="42"/>
        <w:jc w:val="both"/>
        <w:rPr>
          <w:strike/>
          <w:sz w:val="20"/>
          <w:lang w:val="id-ID"/>
        </w:rPr>
      </w:pPr>
      <w:r w:rsidRPr="00F5561A">
        <w:rPr>
          <w:sz w:val="20"/>
          <w:lang w:val="id-ID"/>
        </w:rPr>
        <w:t xml:space="preserve">Setiap orang dilarang mendokumentasikan Cagar Budaya </w:t>
      </w:r>
      <w:r w:rsidRPr="00F5561A">
        <w:rPr>
          <w:sz w:val="20"/>
        </w:rPr>
        <w:t xml:space="preserve">baik </w:t>
      </w:r>
      <w:r w:rsidRPr="00F5561A">
        <w:rPr>
          <w:sz w:val="20"/>
          <w:lang w:val="id-ID"/>
        </w:rPr>
        <w:t xml:space="preserve">seluruh </w:t>
      </w:r>
      <w:r w:rsidRPr="00F5561A">
        <w:rPr>
          <w:sz w:val="20"/>
        </w:rPr>
        <w:t>maupun bagian-bagiannya</w:t>
      </w:r>
      <w:r w:rsidRPr="00F5561A">
        <w:rPr>
          <w:sz w:val="20"/>
          <w:lang w:val="id-ID"/>
        </w:rPr>
        <w:t xml:space="preserve"> untuk kepentingan komersial tanpa </w:t>
      </w:r>
      <w:r w:rsidRPr="00E041D2">
        <w:rPr>
          <w:sz w:val="20"/>
          <w:u w:val="words"/>
        </w:rPr>
        <w:t>seizin</w:t>
      </w:r>
      <w:r w:rsidRPr="00F5561A">
        <w:rPr>
          <w:sz w:val="20"/>
        </w:rPr>
        <w:t xml:space="preserve"> pemilik dan/atau yang menguasainya. </w:t>
      </w:r>
    </w:p>
    <w:p w:rsidR="00FE122D" w:rsidRDefault="00FE122D"/>
    <w:tbl>
      <w:tblPr>
        <w:tblStyle w:val="TableGrid"/>
        <w:tblW w:w="13716" w:type="dxa"/>
        <w:tblLayout w:type="fixed"/>
        <w:tblLook w:val="04A0"/>
      </w:tblPr>
      <w:tblGrid>
        <w:gridCol w:w="816"/>
        <w:gridCol w:w="709"/>
        <w:gridCol w:w="1984"/>
        <w:gridCol w:w="496"/>
        <w:gridCol w:w="497"/>
        <w:gridCol w:w="708"/>
        <w:gridCol w:w="567"/>
        <w:gridCol w:w="3829"/>
        <w:gridCol w:w="4110"/>
      </w:tblGrid>
      <w:tr w:rsidR="00FE122D" w:rsidRPr="005616F7">
        <w:tc>
          <w:tcPr>
            <w:tcW w:w="816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D73651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Pasal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Ayat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Perihal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Kewenangan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PP</w:t>
            </w:r>
          </w:p>
        </w:tc>
        <w:tc>
          <w:tcPr>
            <w:tcW w:w="3829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Catatan</w:t>
            </w:r>
          </w:p>
        </w:tc>
        <w:tc>
          <w:tcPr>
            <w:tcW w:w="4110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Hukuman</w:t>
            </w:r>
          </w:p>
        </w:tc>
      </w:tr>
      <w:tr w:rsidR="00D3219E" w:rsidRPr="005616F7">
        <w:trPr>
          <w:trHeight w:val="979"/>
        </w:trPr>
        <w:tc>
          <w:tcPr>
            <w:tcW w:w="816" w:type="dxa"/>
          </w:tcPr>
          <w:p w:rsidR="00D3219E" w:rsidRPr="00D3219E" w:rsidRDefault="00D3219E" w:rsidP="00D73651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92</w:t>
            </w:r>
          </w:p>
        </w:tc>
        <w:tc>
          <w:tcPr>
            <w:tcW w:w="709" w:type="dxa"/>
          </w:tcPr>
          <w:p w:rsidR="00D3219E" w:rsidRPr="00D3219E" w:rsidRDefault="00D3219E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4" w:type="dxa"/>
          </w:tcPr>
          <w:p w:rsidR="00D3219E" w:rsidRDefault="00C74D7E" w:rsidP="007D5C9E">
            <w:pPr>
              <w:pStyle w:val="NormalWeb"/>
              <w:tabs>
                <w:tab w:val="left" w:pos="567"/>
              </w:tabs>
              <w:spacing w:before="120" w:beforeAutospacing="0" w:after="0" w:afterAutospacing="0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</w:t>
            </w:r>
            <w:r w:rsidR="00D3219E" w:rsidRPr="00D3219E">
              <w:rPr>
                <w:rFonts w:ascii="Arial" w:hAnsi="Arial" w:cs="Arial"/>
                <w:sz w:val="20"/>
                <w:szCs w:val="18"/>
              </w:rPr>
              <w:t>endokumentasian</w:t>
            </w:r>
          </w:p>
          <w:p w:rsidR="00235E07" w:rsidRPr="00235E07" w:rsidRDefault="00235E07" w:rsidP="007D5C9E">
            <w:pPr>
              <w:pStyle w:val="NormalWeb"/>
              <w:tabs>
                <w:tab w:val="left" w:pos="567"/>
              </w:tabs>
              <w:spacing w:before="120" w:beforeAutospacing="0" w:after="0" w:afterAutospacing="0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496" w:type="dxa"/>
          </w:tcPr>
          <w:p w:rsidR="00D3219E" w:rsidRPr="00D3219E" w:rsidRDefault="00D3219E" w:rsidP="007D5C9E">
            <w:pPr>
              <w:pStyle w:val="NormalWeb"/>
              <w:spacing w:before="120" w:beforeAutospacing="0" w:after="0" w:afterAutospacing="0"/>
              <w:ind w:right="4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sym w:font="Wingdings 2" w:char="F050"/>
            </w:r>
          </w:p>
        </w:tc>
        <w:tc>
          <w:tcPr>
            <w:tcW w:w="497" w:type="dxa"/>
          </w:tcPr>
          <w:p w:rsidR="00D3219E" w:rsidRPr="00D3219E" w:rsidRDefault="00D3219E" w:rsidP="007D5C9E">
            <w:pPr>
              <w:pStyle w:val="NormalWeb"/>
              <w:spacing w:before="120" w:beforeAutospacing="0" w:after="0" w:afterAutospacing="0"/>
              <w:ind w:right="4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sym w:font="Wingdings 2" w:char="F050"/>
            </w:r>
          </w:p>
        </w:tc>
        <w:tc>
          <w:tcPr>
            <w:tcW w:w="708" w:type="dxa"/>
          </w:tcPr>
          <w:p w:rsidR="00D3219E" w:rsidRPr="00D3219E" w:rsidRDefault="00D3219E" w:rsidP="007D5C9E">
            <w:pPr>
              <w:pStyle w:val="NormalWeb"/>
              <w:spacing w:before="120" w:beforeAutospacing="0" w:after="0" w:afterAutospacing="0"/>
              <w:ind w:right="4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sym w:font="Wingdings 2" w:char="F050"/>
            </w:r>
          </w:p>
        </w:tc>
        <w:tc>
          <w:tcPr>
            <w:tcW w:w="567" w:type="dxa"/>
          </w:tcPr>
          <w:p w:rsidR="00D3219E" w:rsidRPr="00D3219E" w:rsidRDefault="00D3219E" w:rsidP="007D5C9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829" w:type="dxa"/>
          </w:tcPr>
          <w:p w:rsidR="00D3219E" w:rsidRPr="00D3219E" w:rsidRDefault="00D3219E" w:rsidP="007D5C9E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8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Dikeluarkan oleh pemilik atau yang menguasainya (termasuk ‘milik’ pemerintah atau pemerintah daerah</w:t>
            </w:r>
          </w:p>
        </w:tc>
        <w:tc>
          <w:tcPr>
            <w:tcW w:w="4110" w:type="dxa"/>
          </w:tcPr>
          <w:p w:rsidR="00D3219E" w:rsidRPr="00D3219E" w:rsidRDefault="00D3219E" w:rsidP="007D5C9E">
            <w:pPr>
              <w:pStyle w:val="NormalWeb"/>
              <w:spacing w:before="120" w:beforeAutospacing="0" w:after="120" w:afterAutospacing="0"/>
              <w:ind w:left="34" w:right="45"/>
              <w:textAlignment w:val="baseline"/>
              <w:rPr>
                <w:rFonts w:ascii="Arial" w:hAnsi="Arial" w:cs="Arial"/>
                <w:strike/>
                <w:sz w:val="20"/>
                <w:szCs w:val="18"/>
                <w:lang w:val="id-ID"/>
              </w:rPr>
            </w:pPr>
            <w:r w:rsidRPr="00D3219E">
              <w:rPr>
                <w:rFonts w:ascii="Arial" w:hAnsi="Arial"/>
                <w:sz w:val="20"/>
              </w:rPr>
              <w:t>D</w:t>
            </w:r>
            <w:r w:rsidRPr="00D3219E">
              <w:rPr>
                <w:rFonts w:ascii="Arial" w:hAnsi="Arial"/>
                <w:sz w:val="20"/>
                <w:lang w:val="id-ID"/>
              </w:rPr>
              <w:t>ipidana penjara paling lama 5 (lima) tahun dan/atau denda paling banyak Rp500.000.000,00 (lima ratus juta rupiah).</w:t>
            </w:r>
          </w:p>
        </w:tc>
      </w:tr>
    </w:tbl>
    <w:p w:rsidR="0009688F" w:rsidRDefault="0009688F"/>
    <w:tbl>
      <w:tblPr>
        <w:tblStyle w:val="TableGrid"/>
        <w:tblW w:w="13716" w:type="dxa"/>
        <w:tblLayout w:type="fixed"/>
        <w:tblLook w:val="04A0"/>
      </w:tblPr>
      <w:tblGrid>
        <w:gridCol w:w="5777"/>
        <w:gridCol w:w="7939"/>
      </w:tblGrid>
      <w:tr w:rsidR="0009688F" w:rsidRPr="005616F7">
        <w:trPr>
          <w:trHeight w:val="433"/>
        </w:trPr>
        <w:tc>
          <w:tcPr>
            <w:tcW w:w="5777" w:type="dxa"/>
            <w:tcBorders>
              <w:left w:val="nil"/>
              <w:bottom w:val="nil"/>
            </w:tcBorders>
          </w:tcPr>
          <w:p w:rsidR="0009688F" w:rsidRPr="0060540F" w:rsidRDefault="0009688F" w:rsidP="0060540F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60540F">
              <w:rPr>
                <w:rFonts w:ascii="Arial" w:hAnsi="Arial" w:cs="Arial"/>
                <w:b/>
                <w:sz w:val="20"/>
                <w:szCs w:val="18"/>
              </w:rPr>
              <w:t>Pengaturan</w:t>
            </w:r>
          </w:p>
          <w:p w:rsidR="0060540F" w:rsidRDefault="0060540F" w:rsidP="0060540F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</w:p>
          <w:p w:rsidR="0060540F" w:rsidRPr="0060540F" w:rsidRDefault="0060540F" w:rsidP="0060540F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60540F">
              <w:rPr>
                <w:rFonts w:ascii="Arial" w:hAnsi="Arial" w:cs="Arial"/>
                <w:b/>
                <w:sz w:val="20"/>
                <w:szCs w:val="18"/>
              </w:rPr>
              <w:t>Note:</w:t>
            </w:r>
          </w:p>
          <w:p w:rsidR="0060540F" w:rsidRPr="00D3219E" w:rsidRDefault="0060540F" w:rsidP="0060540F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Tidak secara khusus diperintahkan untuk diatur</w:t>
            </w:r>
          </w:p>
        </w:tc>
        <w:tc>
          <w:tcPr>
            <w:tcW w:w="7939" w:type="dxa"/>
          </w:tcPr>
          <w:p w:rsidR="0060540F" w:rsidRDefault="0060540F" w:rsidP="0060540F">
            <w:pPr>
              <w:pStyle w:val="NormalWeb"/>
              <w:spacing w:before="120" w:beforeAutospacing="0" w:after="0" w:afterAutospacing="0"/>
              <w:ind w:left="319" w:right="45" w:hanging="285"/>
              <w:textAlignment w:val="baseline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ab/>
              <w:t xml:space="preserve">Perlu dijajaki peran pemerintah </w:t>
            </w:r>
          </w:p>
          <w:p w:rsidR="0009688F" w:rsidRDefault="0060540F" w:rsidP="0060540F">
            <w:pPr>
              <w:pStyle w:val="NormalWeb"/>
              <w:spacing w:before="120" w:beforeAutospacing="0" w:after="0" w:afterAutospacing="0"/>
              <w:ind w:left="319" w:right="45" w:hanging="285"/>
              <w:textAlignment w:val="baseline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ab/>
              <w:t xml:space="preserve">Merupakan bentuk perlindungan informasi kebudayaan dan hak-hak pemilikan </w:t>
            </w:r>
            <w:r w:rsidR="00491ADD">
              <w:rPr>
                <w:rFonts w:ascii="Arial" w:hAnsi="Arial" w:cs="Arial"/>
                <w:sz w:val="20"/>
                <w:szCs w:val="18"/>
              </w:rPr>
              <w:t>cagar budaya</w:t>
            </w:r>
            <w:r w:rsidR="00491ADD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(pribadi, kelompok, organisasi, masyarakat hukum adat, dan instansi pemerintah)</w:t>
            </w:r>
          </w:p>
          <w:p w:rsidR="00E21FFD" w:rsidRDefault="0060540F" w:rsidP="0060540F">
            <w:pPr>
              <w:pStyle w:val="NormalWeb"/>
              <w:spacing w:before="120" w:beforeAutospacing="0" w:after="0" w:afterAutospacing="0"/>
              <w:ind w:left="319" w:right="45" w:hanging="285"/>
              <w:textAlignment w:val="baseline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ab/>
            </w:r>
            <w:r w:rsidR="00E21FFD">
              <w:rPr>
                <w:rFonts w:ascii="Arial" w:hAnsi="Arial"/>
                <w:sz w:val="20"/>
              </w:rPr>
              <w:t>Terkit dengan peringkat, kesakralan, kerapuhan, dan kerahasiaan cagar budaya</w:t>
            </w:r>
          </w:p>
          <w:p w:rsidR="0060540F" w:rsidRDefault="00E21FFD" w:rsidP="0060540F">
            <w:pPr>
              <w:pStyle w:val="NormalWeb"/>
              <w:spacing w:before="120" w:beforeAutospacing="0" w:after="0" w:afterAutospacing="0"/>
              <w:ind w:left="319" w:right="45" w:hanging="285"/>
              <w:textAlignment w:val="baseline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ab/>
            </w:r>
            <w:r w:rsidR="0060540F">
              <w:rPr>
                <w:rFonts w:ascii="Arial" w:hAnsi="Arial"/>
                <w:sz w:val="20"/>
              </w:rPr>
              <w:t>Izin dari pemilik atau penguasa</w:t>
            </w:r>
          </w:p>
          <w:p w:rsidR="0060540F" w:rsidRDefault="0060540F" w:rsidP="0060540F">
            <w:pPr>
              <w:pStyle w:val="NormalWeb"/>
              <w:spacing w:before="120" w:beforeAutospacing="0" w:after="0" w:afterAutospacing="0"/>
              <w:ind w:left="319" w:right="45" w:hanging="285"/>
              <w:textAlignment w:val="baseline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ab/>
              <w:t>Terkait dengan HAKI</w:t>
            </w:r>
          </w:p>
          <w:p w:rsidR="00727D1F" w:rsidRDefault="00727D1F" w:rsidP="0060540F">
            <w:pPr>
              <w:pStyle w:val="NormalWeb"/>
              <w:spacing w:before="120" w:beforeAutospacing="0" w:after="0" w:afterAutospacing="0"/>
              <w:ind w:left="319" w:right="45" w:hanging="285"/>
              <w:textAlignment w:val="baseline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ab/>
              <w:t>Asuransi</w:t>
            </w:r>
          </w:p>
          <w:p w:rsidR="000469F4" w:rsidRDefault="00727D1F" w:rsidP="0060540F">
            <w:pPr>
              <w:pStyle w:val="NormalWeb"/>
              <w:spacing w:before="120" w:beforeAutospacing="0" w:after="0" w:afterAutospacing="0"/>
              <w:ind w:left="319" w:right="45" w:hanging="285"/>
              <w:textAlignment w:val="baseline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ab/>
            </w:r>
            <w:r w:rsidR="008922C7">
              <w:rPr>
                <w:rFonts w:ascii="Arial" w:hAnsi="Arial" w:cs="Arial"/>
                <w:sz w:val="20"/>
                <w:szCs w:val="18"/>
              </w:rPr>
              <w:t>Kewajiban untuk menanggung kerusakan dan menyamaikan bukti pendokumentasian kepada negara (Pemerintah dan/atau Pemerintah Daerah)</w:t>
            </w:r>
          </w:p>
          <w:p w:rsidR="0060540F" w:rsidRDefault="0060540F" w:rsidP="0060540F">
            <w:pPr>
              <w:pStyle w:val="NormalWeb"/>
              <w:spacing w:before="120" w:beforeAutospacing="0" w:after="0" w:afterAutospacing="0"/>
              <w:ind w:left="319" w:right="45" w:hanging="285"/>
              <w:textAlignment w:val="baseline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ab/>
              <w:t>Maksud, tujuan, dan kepentingan melakukan pendokumentasian</w:t>
            </w:r>
          </w:p>
          <w:p w:rsidR="0060540F" w:rsidRDefault="0060540F" w:rsidP="0060540F">
            <w:pPr>
              <w:pStyle w:val="NormalWeb"/>
              <w:spacing w:before="120" w:beforeAutospacing="0" w:after="0" w:afterAutospacing="0"/>
              <w:ind w:left="319" w:right="45" w:hanging="285"/>
              <w:textAlignment w:val="baseline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ab/>
              <w:t>Komersial atau non komersial, ilmiah ata non ilmiah</w:t>
            </w:r>
          </w:p>
          <w:p w:rsidR="0060540F" w:rsidRDefault="0060540F" w:rsidP="0060540F">
            <w:pPr>
              <w:pStyle w:val="NormalWeb"/>
              <w:spacing w:before="120" w:beforeAutospacing="0" w:after="0" w:afterAutospacing="0"/>
              <w:ind w:left="319" w:right="45" w:hanging="285"/>
              <w:textAlignment w:val="baseline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ab/>
              <w:t>Alat, peralatan, metode, prosedur, dan sistem</w:t>
            </w:r>
          </w:p>
          <w:p w:rsidR="0060540F" w:rsidRPr="00D3219E" w:rsidRDefault="0060540F" w:rsidP="000F16E1">
            <w:pPr>
              <w:pStyle w:val="NormalWeb"/>
              <w:spacing w:before="120" w:beforeAutospacing="0" w:after="120" w:afterAutospacing="0"/>
              <w:ind w:left="319" w:right="45" w:hanging="285"/>
              <w:textAlignment w:val="baseline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ab/>
            </w:r>
            <w:r w:rsidR="00E21FFD">
              <w:rPr>
                <w:rFonts w:ascii="Arial" w:hAnsi="Arial" w:cs="Arial"/>
                <w:sz w:val="20"/>
                <w:szCs w:val="18"/>
              </w:rPr>
              <w:t>Pengawasan oleh UPT/UPTD atau instansi pemerintah yang bertanggungjawab atas pelestarian cagar budaya</w:t>
            </w:r>
          </w:p>
        </w:tc>
      </w:tr>
    </w:tbl>
    <w:p w:rsidR="005A56A1" w:rsidRDefault="005A56A1"/>
    <w:p w:rsidR="00D81BA1" w:rsidRPr="00E041D2" w:rsidRDefault="0009688F" w:rsidP="00D81BA1">
      <w:pPr>
        <w:pStyle w:val="NormalWeb"/>
        <w:tabs>
          <w:tab w:val="left" w:pos="567"/>
        </w:tabs>
        <w:jc w:val="center"/>
        <w:rPr>
          <w:rFonts w:ascii="Arial" w:hAnsi="Arial"/>
          <w:b/>
          <w:sz w:val="28"/>
        </w:rPr>
      </w:pPr>
      <w:r>
        <w:br w:type="page"/>
      </w:r>
      <w:r w:rsidR="00D81BA1" w:rsidRPr="00E041D2">
        <w:rPr>
          <w:rFonts w:ascii="Arial" w:hAnsi="Arial"/>
          <w:b/>
          <w:sz w:val="28"/>
          <w:lang w:val="id-ID"/>
        </w:rPr>
        <w:lastRenderedPageBreak/>
        <w:t xml:space="preserve">Pasal </w:t>
      </w:r>
      <w:r w:rsidR="00D81BA1" w:rsidRPr="00E041D2">
        <w:rPr>
          <w:rFonts w:ascii="Arial" w:hAnsi="Arial"/>
          <w:b/>
          <w:sz w:val="28"/>
        </w:rPr>
        <w:t>93</w:t>
      </w:r>
    </w:p>
    <w:p w:rsidR="00D81BA1" w:rsidRPr="00F5561A" w:rsidRDefault="00D81BA1" w:rsidP="00D81BA1">
      <w:pPr>
        <w:pStyle w:val="NormalWeb"/>
        <w:numPr>
          <w:ilvl w:val="2"/>
          <w:numId w:val="7"/>
        </w:numPr>
        <w:tabs>
          <w:tab w:val="clear" w:pos="108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rFonts w:ascii="Arial" w:hAnsi="Arial"/>
          <w:sz w:val="20"/>
        </w:rPr>
      </w:pPr>
      <w:r w:rsidRPr="00F5561A">
        <w:rPr>
          <w:rFonts w:ascii="Arial" w:hAnsi="Arial"/>
          <w:sz w:val="20"/>
          <w:lang w:val="id-ID"/>
        </w:rPr>
        <w:t>Setiap orang dilarang memanfaatkan Cagar Budaya peringkat nasional</w:t>
      </w:r>
      <w:r w:rsidRPr="00F5561A">
        <w:rPr>
          <w:rFonts w:ascii="Arial" w:hAnsi="Arial"/>
          <w:sz w:val="20"/>
        </w:rPr>
        <w:t>, peringkat provinsi, atau peringkat kabupaten/kota</w:t>
      </w:r>
      <w:r w:rsidRPr="00F5561A">
        <w:rPr>
          <w:rFonts w:ascii="Arial" w:hAnsi="Arial"/>
          <w:sz w:val="20"/>
          <w:lang w:val="id-ID"/>
        </w:rPr>
        <w:t>, baik seluruh maupun bagian-bagiannya,</w:t>
      </w:r>
      <w:r w:rsidRPr="00F5561A">
        <w:rPr>
          <w:rFonts w:ascii="Arial" w:hAnsi="Arial"/>
          <w:sz w:val="20"/>
        </w:rPr>
        <w:t xml:space="preserve"> </w:t>
      </w:r>
      <w:r w:rsidRPr="00F5561A">
        <w:rPr>
          <w:rFonts w:ascii="Arial" w:hAnsi="Arial"/>
          <w:sz w:val="20"/>
          <w:lang w:val="id-ID"/>
        </w:rPr>
        <w:t>dengan cara perbanyakan</w:t>
      </w:r>
      <w:r w:rsidRPr="00F5561A">
        <w:rPr>
          <w:rFonts w:ascii="Arial" w:hAnsi="Arial"/>
          <w:sz w:val="20"/>
        </w:rPr>
        <w:t>,</w:t>
      </w:r>
      <w:r w:rsidRPr="00F5561A">
        <w:rPr>
          <w:rFonts w:ascii="Arial" w:hAnsi="Arial"/>
          <w:sz w:val="20"/>
          <w:lang w:val="id-ID"/>
        </w:rPr>
        <w:t xml:space="preserve"> kecuali dengan </w:t>
      </w:r>
      <w:r w:rsidRPr="00E041D2">
        <w:rPr>
          <w:rFonts w:ascii="Arial" w:hAnsi="Arial"/>
          <w:sz w:val="20"/>
          <w:u w:val="words"/>
          <w:lang w:val="id-ID"/>
        </w:rPr>
        <w:t>izin</w:t>
      </w:r>
      <w:r w:rsidRPr="00F5561A">
        <w:rPr>
          <w:rFonts w:ascii="Arial" w:hAnsi="Arial"/>
          <w:sz w:val="20"/>
          <w:lang w:val="id-ID"/>
        </w:rPr>
        <w:t xml:space="preserve"> </w:t>
      </w:r>
      <w:r w:rsidR="00E041D2">
        <w:rPr>
          <w:rFonts w:ascii="Arial" w:hAnsi="Arial"/>
          <w:sz w:val="20"/>
          <w:lang w:val="id-ID"/>
        </w:rPr>
        <w:t xml:space="preserve">Menteri, Gubernur, atau Bupati/Wali Kota </w:t>
      </w:r>
      <w:r w:rsidRPr="00F5561A">
        <w:rPr>
          <w:rFonts w:ascii="Arial" w:hAnsi="Arial"/>
          <w:sz w:val="20"/>
        </w:rPr>
        <w:t>sesuai dengan tingkatannya.</w:t>
      </w:r>
    </w:p>
    <w:p w:rsidR="00FE122D" w:rsidRPr="00E041D2" w:rsidRDefault="00D81BA1" w:rsidP="00E041D2">
      <w:pPr>
        <w:pStyle w:val="NormalWeb"/>
        <w:numPr>
          <w:ilvl w:val="2"/>
          <w:numId w:val="7"/>
        </w:numPr>
        <w:tabs>
          <w:tab w:val="clear" w:pos="108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rFonts w:ascii="Arial" w:hAnsi="Arial"/>
          <w:sz w:val="20"/>
        </w:rPr>
      </w:pPr>
      <w:r w:rsidRPr="00F5561A">
        <w:rPr>
          <w:rFonts w:ascii="Arial" w:hAnsi="Arial"/>
          <w:sz w:val="20"/>
          <w:lang w:val="id-ID"/>
        </w:rPr>
        <w:t xml:space="preserve">Ketentuan lebih lanjut mengenai </w:t>
      </w:r>
      <w:r w:rsidRPr="00F5561A">
        <w:rPr>
          <w:rFonts w:ascii="Arial" w:hAnsi="Arial"/>
          <w:sz w:val="20"/>
        </w:rPr>
        <w:t xml:space="preserve">pemberian </w:t>
      </w:r>
      <w:r w:rsidRPr="00E041D2">
        <w:rPr>
          <w:rFonts w:ascii="Arial" w:hAnsi="Arial"/>
          <w:sz w:val="20"/>
          <w:u w:val="words"/>
        </w:rPr>
        <w:t>izin</w:t>
      </w:r>
      <w:r w:rsidRPr="00F5561A">
        <w:rPr>
          <w:rFonts w:ascii="Arial" w:hAnsi="Arial"/>
          <w:sz w:val="20"/>
        </w:rPr>
        <w:t xml:space="preserve"> s</w:t>
      </w:r>
      <w:r w:rsidRPr="00F5561A">
        <w:rPr>
          <w:rFonts w:ascii="Arial" w:hAnsi="Arial"/>
          <w:sz w:val="20"/>
          <w:lang w:val="id-ID"/>
        </w:rPr>
        <w:t>ebagaimana dimaksud pada ayat (1)</w:t>
      </w:r>
      <w:r w:rsidRPr="00F5561A">
        <w:rPr>
          <w:rFonts w:ascii="Arial" w:hAnsi="Arial"/>
          <w:sz w:val="20"/>
        </w:rPr>
        <w:t xml:space="preserve"> </w:t>
      </w:r>
      <w:r w:rsidRPr="00F5561A">
        <w:rPr>
          <w:rFonts w:ascii="Arial" w:hAnsi="Arial"/>
          <w:sz w:val="20"/>
          <w:lang w:val="id-ID"/>
        </w:rPr>
        <w:t xml:space="preserve">diatur </w:t>
      </w:r>
      <w:r w:rsidRPr="00D81BA1">
        <w:rPr>
          <w:rFonts w:ascii="Arial" w:hAnsi="Arial"/>
          <w:sz w:val="20"/>
          <w:lang w:val="id-ID"/>
        </w:rPr>
        <w:t>d</w:t>
      </w:r>
      <w:r w:rsidRPr="00D81BA1">
        <w:rPr>
          <w:rFonts w:ascii="Arial" w:hAnsi="Arial"/>
          <w:sz w:val="20"/>
        </w:rPr>
        <w:t>alam</w:t>
      </w:r>
      <w:r w:rsidRPr="00D81BA1">
        <w:rPr>
          <w:rFonts w:ascii="Arial" w:hAnsi="Arial"/>
          <w:sz w:val="20"/>
          <w:lang w:val="id-ID"/>
        </w:rPr>
        <w:t xml:space="preserve"> Peraturan </w:t>
      </w:r>
      <w:r w:rsidRPr="00D81BA1">
        <w:rPr>
          <w:rFonts w:ascii="Arial" w:hAnsi="Arial"/>
          <w:sz w:val="20"/>
        </w:rPr>
        <w:t>Pemerintah</w:t>
      </w:r>
      <w:r w:rsidRPr="00D81BA1">
        <w:rPr>
          <w:rFonts w:ascii="Arial" w:hAnsi="Arial"/>
          <w:sz w:val="20"/>
          <w:lang w:val="id-ID"/>
        </w:rPr>
        <w:t>.</w:t>
      </w:r>
    </w:p>
    <w:tbl>
      <w:tblPr>
        <w:tblStyle w:val="TableGrid"/>
        <w:tblW w:w="13716" w:type="dxa"/>
        <w:tblLayout w:type="fixed"/>
        <w:tblLook w:val="04A0"/>
      </w:tblPr>
      <w:tblGrid>
        <w:gridCol w:w="816"/>
        <w:gridCol w:w="709"/>
        <w:gridCol w:w="1984"/>
        <w:gridCol w:w="496"/>
        <w:gridCol w:w="497"/>
        <w:gridCol w:w="708"/>
        <w:gridCol w:w="567"/>
        <w:gridCol w:w="3829"/>
        <w:gridCol w:w="4110"/>
      </w:tblGrid>
      <w:tr w:rsidR="00FE122D" w:rsidRPr="005616F7">
        <w:tc>
          <w:tcPr>
            <w:tcW w:w="816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D73651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Pasal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Ayat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Perihal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Kewenangan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PP</w:t>
            </w:r>
          </w:p>
        </w:tc>
        <w:tc>
          <w:tcPr>
            <w:tcW w:w="3829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Catatan</w:t>
            </w:r>
          </w:p>
        </w:tc>
        <w:tc>
          <w:tcPr>
            <w:tcW w:w="4110" w:type="dxa"/>
            <w:tcBorders>
              <w:bottom w:val="single" w:sz="12" w:space="0" w:color="auto"/>
            </w:tcBorders>
            <w:vAlign w:val="center"/>
          </w:tcPr>
          <w:p w:rsidR="00FE122D" w:rsidRPr="00D3219E" w:rsidRDefault="00FE122D" w:rsidP="00754E3A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Hukuman</w:t>
            </w:r>
          </w:p>
        </w:tc>
      </w:tr>
      <w:tr w:rsidR="00D3219E" w:rsidRPr="005616F7">
        <w:trPr>
          <w:trHeight w:val="1121"/>
        </w:trPr>
        <w:tc>
          <w:tcPr>
            <w:tcW w:w="816" w:type="dxa"/>
          </w:tcPr>
          <w:p w:rsidR="00D3219E" w:rsidRPr="00D3219E" w:rsidRDefault="00D3219E" w:rsidP="00D73651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93</w:t>
            </w:r>
          </w:p>
        </w:tc>
        <w:tc>
          <w:tcPr>
            <w:tcW w:w="709" w:type="dxa"/>
          </w:tcPr>
          <w:p w:rsidR="00D3219E" w:rsidRPr="00D3219E" w:rsidRDefault="00D3219E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(2)</w:t>
            </w:r>
          </w:p>
        </w:tc>
        <w:tc>
          <w:tcPr>
            <w:tcW w:w="1984" w:type="dxa"/>
          </w:tcPr>
          <w:p w:rsidR="00D3219E" w:rsidRPr="00D3219E" w:rsidRDefault="00D3219E" w:rsidP="007D5C9E">
            <w:pPr>
              <w:pStyle w:val="NormalWeb"/>
              <w:tabs>
                <w:tab w:val="left" w:pos="567"/>
              </w:tabs>
              <w:spacing w:before="120" w:beforeAutospacing="0" w:after="0" w:afterAutospacing="0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Perbanyakan</w:t>
            </w:r>
          </w:p>
        </w:tc>
        <w:tc>
          <w:tcPr>
            <w:tcW w:w="496" w:type="dxa"/>
          </w:tcPr>
          <w:p w:rsidR="00D3219E" w:rsidRPr="00D3219E" w:rsidRDefault="00D3219E" w:rsidP="007D5C9E">
            <w:pPr>
              <w:pStyle w:val="NormalWeb"/>
              <w:spacing w:before="120" w:beforeAutospacing="0" w:after="0" w:afterAutospacing="0"/>
              <w:ind w:right="4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sym w:font="Wingdings 2" w:char="F050"/>
            </w:r>
          </w:p>
        </w:tc>
        <w:tc>
          <w:tcPr>
            <w:tcW w:w="497" w:type="dxa"/>
          </w:tcPr>
          <w:p w:rsidR="00D3219E" w:rsidRPr="00D3219E" w:rsidRDefault="00D3219E" w:rsidP="007D5C9E">
            <w:pPr>
              <w:pStyle w:val="NormalWeb"/>
              <w:spacing w:before="120" w:beforeAutospacing="0" w:after="0" w:afterAutospacing="0"/>
              <w:ind w:right="4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sym w:font="Wingdings 2" w:char="F050"/>
            </w:r>
          </w:p>
        </w:tc>
        <w:tc>
          <w:tcPr>
            <w:tcW w:w="708" w:type="dxa"/>
          </w:tcPr>
          <w:p w:rsidR="00D3219E" w:rsidRPr="00D3219E" w:rsidRDefault="00D3219E" w:rsidP="007D5C9E">
            <w:pPr>
              <w:pStyle w:val="NormalWeb"/>
              <w:spacing w:before="120" w:beforeAutospacing="0" w:after="0" w:afterAutospacing="0"/>
              <w:ind w:right="4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sym w:font="Wingdings 2" w:char="F050"/>
            </w:r>
          </w:p>
        </w:tc>
        <w:tc>
          <w:tcPr>
            <w:tcW w:w="567" w:type="dxa"/>
          </w:tcPr>
          <w:p w:rsidR="00D3219E" w:rsidRPr="00D3219E" w:rsidRDefault="00D3219E" w:rsidP="007D5C9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829" w:type="dxa"/>
          </w:tcPr>
          <w:p w:rsidR="00D3219E" w:rsidRPr="00D3219E" w:rsidRDefault="00D3219E" w:rsidP="007D5C9E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8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Peringkat nasional, provinsi, dan kabupaten/kota</w:t>
            </w:r>
          </w:p>
          <w:p w:rsidR="00D3219E" w:rsidRPr="00D3219E" w:rsidRDefault="00D3219E" w:rsidP="007D5C9E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8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Seluruh atau bagian-bagiannya</w:t>
            </w:r>
          </w:p>
        </w:tc>
        <w:tc>
          <w:tcPr>
            <w:tcW w:w="4110" w:type="dxa"/>
          </w:tcPr>
          <w:p w:rsidR="00D3219E" w:rsidRPr="00D3219E" w:rsidRDefault="00D3219E" w:rsidP="007D5C9E">
            <w:pPr>
              <w:pStyle w:val="NormalWeb"/>
              <w:spacing w:before="120" w:beforeAutospacing="0" w:after="120" w:afterAutospacing="0"/>
              <w:ind w:left="34" w:right="45"/>
              <w:textAlignment w:val="baseline"/>
              <w:rPr>
                <w:rFonts w:ascii="Arial" w:hAnsi="Arial" w:cs="Arial"/>
                <w:strike/>
                <w:sz w:val="20"/>
                <w:szCs w:val="18"/>
                <w:lang w:val="id-ID"/>
              </w:rPr>
            </w:pPr>
            <w:r w:rsidRPr="00D3219E">
              <w:rPr>
                <w:rFonts w:ascii="Arial" w:hAnsi="Arial"/>
                <w:sz w:val="20"/>
              </w:rPr>
              <w:t>D</w:t>
            </w:r>
            <w:r w:rsidRPr="00D3219E">
              <w:rPr>
                <w:rFonts w:ascii="Arial" w:hAnsi="Arial"/>
                <w:sz w:val="20"/>
                <w:lang w:val="id-ID"/>
              </w:rPr>
              <w:t>ipidana penjara paling lama 5 (lima) tahun dan/atau denda paling banyak Rp500.000.000,00 (lima ratus juta rupiah).</w:t>
            </w:r>
          </w:p>
        </w:tc>
      </w:tr>
    </w:tbl>
    <w:p w:rsidR="0009688F" w:rsidRDefault="0009688F"/>
    <w:tbl>
      <w:tblPr>
        <w:tblStyle w:val="TableGrid"/>
        <w:tblW w:w="13716" w:type="dxa"/>
        <w:tblLayout w:type="fixed"/>
        <w:tblLook w:val="04A0"/>
      </w:tblPr>
      <w:tblGrid>
        <w:gridCol w:w="5777"/>
        <w:gridCol w:w="7939"/>
      </w:tblGrid>
      <w:tr w:rsidR="0009688F" w:rsidRPr="005616F7">
        <w:trPr>
          <w:trHeight w:val="442"/>
        </w:trPr>
        <w:tc>
          <w:tcPr>
            <w:tcW w:w="5777" w:type="dxa"/>
            <w:tcBorders>
              <w:left w:val="nil"/>
              <w:bottom w:val="nil"/>
            </w:tcBorders>
          </w:tcPr>
          <w:p w:rsidR="0009688F" w:rsidRPr="00AC2696" w:rsidRDefault="0009688F" w:rsidP="007D5C9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AC2696">
              <w:rPr>
                <w:rFonts w:ascii="Arial" w:hAnsi="Arial" w:cs="Arial"/>
                <w:b/>
                <w:sz w:val="20"/>
                <w:szCs w:val="18"/>
              </w:rPr>
              <w:t>Pengaturan</w:t>
            </w:r>
          </w:p>
          <w:p w:rsidR="00AC2696" w:rsidRPr="00AC2696" w:rsidRDefault="00AC2696" w:rsidP="007D5C9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</w:p>
          <w:p w:rsidR="00AC2696" w:rsidRPr="00AC2696" w:rsidRDefault="00AC2696" w:rsidP="007D5C9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AC2696">
              <w:rPr>
                <w:rFonts w:ascii="Arial" w:hAnsi="Arial" w:cs="Arial"/>
                <w:b/>
                <w:sz w:val="20"/>
                <w:szCs w:val="18"/>
              </w:rPr>
              <w:t>Note:</w:t>
            </w:r>
          </w:p>
          <w:p w:rsidR="00AC2696" w:rsidRPr="00D3219E" w:rsidRDefault="00AC2696" w:rsidP="007D5C9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Lihat Pasal 89</w:t>
            </w:r>
          </w:p>
        </w:tc>
        <w:tc>
          <w:tcPr>
            <w:tcW w:w="7939" w:type="dxa"/>
          </w:tcPr>
          <w:p w:rsidR="0009688F" w:rsidRPr="00D3219E" w:rsidRDefault="0009688F" w:rsidP="007D5C9E">
            <w:pPr>
              <w:pStyle w:val="NormalWeb"/>
              <w:spacing w:before="120" w:beforeAutospacing="0" w:after="120" w:afterAutospacing="0"/>
              <w:ind w:left="34" w:right="45"/>
              <w:textAlignment w:val="baseline"/>
              <w:rPr>
                <w:rFonts w:ascii="Arial" w:hAnsi="Arial"/>
                <w:sz w:val="20"/>
              </w:rPr>
            </w:pPr>
          </w:p>
        </w:tc>
      </w:tr>
    </w:tbl>
    <w:p w:rsidR="00681E7D" w:rsidRDefault="00681E7D" w:rsidP="00D3219E">
      <w:pPr>
        <w:pStyle w:val="NormalWeb"/>
        <w:overflowPunct w:val="0"/>
        <w:autoSpaceDE w:val="0"/>
        <w:autoSpaceDN w:val="0"/>
        <w:adjustRightInd w:val="0"/>
        <w:ind w:left="54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681E7D" w:rsidRDefault="00681E7D" w:rsidP="00D3219E">
      <w:pPr>
        <w:pStyle w:val="NormalWeb"/>
        <w:overflowPunct w:val="0"/>
        <w:autoSpaceDE w:val="0"/>
        <w:autoSpaceDN w:val="0"/>
        <w:adjustRightInd w:val="0"/>
        <w:ind w:left="54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681E7D" w:rsidRDefault="00681E7D" w:rsidP="00D3219E">
      <w:pPr>
        <w:pStyle w:val="NormalWeb"/>
        <w:overflowPunct w:val="0"/>
        <w:autoSpaceDE w:val="0"/>
        <w:autoSpaceDN w:val="0"/>
        <w:adjustRightInd w:val="0"/>
        <w:ind w:left="54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681E7D" w:rsidRDefault="00681E7D" w:rsidP="00D3219E">
      <w:pPr>
        <w:pStyle w:val="NormalWeb"/>
        <w:overflowPunct w:val="0"/>
        <w:autoSpaceDE w:val="0"/>
        <w:autoSpaceDN w:val="0"/>
        <w:adjustRightInd w:val="0"/>
        <w:ind w:left="54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681E7D" w:rsidRDefault="00681E7D" w:rsidP="00D3219E">
      <w:pPr>
        <w:pStyle w:val="NormalWeb"/>
        <w:overflowPunct w:val="0"/>
        <w:autoSpaceDE w:val="0"/>
        <w:autoSpaceDN w:val="0"/>
        <w:adjustRightInd w:val="0"/>
        <w:ind w:left="54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681E7D" w:rsidRDefault="00681E7D" w:rsidP="00D3219E">
      <w:pPr>
        <w:pStyle w:val="NormalWeb"/>
        <w:overflowPunct w:val="0"/>
        <w:autoSpaceDE w:val="0"/>
        <w:autoSpaceDN w:val="0"/>
        <w:adjustRightInd w:val="0"/>
        <w:ind w:left="54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681E7D" w:rsidRDefault="00681E7D" w:rsidP="00D3219E">
      <w:pPr>
        <w:pStyle w:val="NormalWeb"/>
        <w:overflowPunct w:val="0"/>
        <w:autoSpaceDE w:val="0"/>
        <w:autoSpaceDN w:val="0"/>
        <w:adjustRightInd w:val="0"/>
        <w:ind w:left="54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681E7D" w:rsidRDefault="00681E7D" w:rsidP="00D3219E">
      <w:pPr>
        <w:pStyle w:val="NormalWeb"/>
        <w:overflowPunct w:val="0"/>
        <w:autoSpaceDE w:val="0"/>
        <w:autoSpaceDN w:val="0"/>
        <w:adjustRightInd w:val="0"/>
        <w:ind w:left="54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681E7D" w:rsidRDefault="00681E7D" w:rsidP="00D3219E">
      <w:pPr>
        <w:pStyle w:val="NormalWeb"/>
        <w:overflowPunct w:val="0"/>
        <w:autoSpaceDE w:val="0"/>
        <w:autoSpaceDN w:val="0"/>
        <w:adjustRightInd w:val="0"/>
        <w:ind w:left="54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681E7D" w:rsidRDefault="00681E7D" w:rsidP="00D3219E">
      <w:pPr>
        <w:pStyle w:val="NormalWeb"/>
        <w:overflowPunct w:val="0"/>
        <w:autoSpaceDE w:val="0"/>
        <w:autoSpaceDN w:val="0"/>
        <w:adjustRightInd w:val="0"/>
        <w:ind w:left="54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681E7D" w:rsidRDefault="00681E7D" w:rsidP="00D3219E">
      <w:pPr>
        <w:pStyle w:val="NormalWeb"/>
        <w:overflowPunct w:val="0"/>
        <w:autoSpaceDE w:val="0"/>
        <w:autoSpaceDN w:val="0"/>
        <w:adjustRightInd w:val="0"/>
        <w:ind w:left="54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681E7D" w:rsidRPr="00681E7D" w:rsidRDefault="00681E7D" w:rsidP="00681E7D">
      <w:pPr>
        <w:pStyle w:val="NormalWeb"/>
        <w:ind w:right="46"/>
        <w:jc w:val="center"/>
        <w:rPr>
          <w:rFonts w:ascii="Arial" w:hAnsi="Arial"/>
          <w:b/>
          <w:sz w:val="28"/>
          <w:lang w:val="id-ID"/>
        </w:rPr>
      </w:pPr>
      <w:r w:rsidRPr="00681E7D">
        <w:rPr>
          <w:rFonts w:ascii="Arial" w:hAnsi="Arial"/>
          <w:b/>
          <w:sz w:val="28"/>
          <w:lang w:val="id-ID"/>
        </w:rPr>
        <w:t>Pasal 115</w:t>
      </w:r>
    </w:p>
    <w:p w:rsidR="00681E7D" w:rsidRPr="00F5561A" w:rsidRDefault="00681E7D" w:rsidP="00681E7D">
      <w:pPr>
        <w:pStyle w:val="BodyText"/>
        <w:numPr>
          <w:ilvl w:val="0"/>
          <w:numId w:val="17"/>
        </w:numPr>
        <w:tabs>
          <w:tab w:val="clear" w:pos="360"/>
          <w:tab w:val="left" w:pos="567"/>
        </w:tabs>
        <w:spacing w:before="100" w:after="100"/>
        <w:ind w:left="567" w:hanging="567"/>
        <w:jc w:val="both"/>
      </w:pPr>
      <w:r w:rsidRPr="00F5561A">
        <w:t>Selain pidana sebagaimana dimaksud dalam Undang-Undang ini, terhadap s</w:t>
      </w:r>
      <w:r w:rsidRPr="00F5561A">
        <w:rPr>
          <w:lang w:val="id-ID"/>
        </w:rPr>
        <w:t xml:space="preserve">etiap orang yang </w:t>
      </w:r>
      <w:r w:rsidRPr="00F5561A">
        <w:t xml:space="preserve">melakukan tindak pidana sebagaimana dimaksud dalam </w:t>
      </w:r>
      <w:r w:rsidRPr="00F5561A">
        <w:rPr>
          <w:lang w:val="id-ID"/>
        </w:rPr>
        <w:t>Pasal 101 sampai dengan Pasal 114</w:t>
      </w:r>
      <w:r w:rsidRPr="00F5561A">
        <w:t xml:space="preserve"> dikena</w:t>
      </w:r>
      <w:r w:rsidRPr="00F5561A">
        <w:rPr>
          <w:lang w:val="id-ID"/>
        </w:rPr>
        <w:t>i</w:t>
      </w:r>
      <w:r w:rsidRPr="00F5561A">
        <w:t xml:space="preserve"> tindakan pidana tambahan berupa:</w:t>
      </w:r>
    </w:p>
    <w:p w:rsidR="00681E7D" w:rsidRPr="00F5561A" w:rsidRDefault="00681E7D" w:rsidP="00681E7D">
      <w:pPr>
        <w:pStyle w:val="BodyText"/>
        <w:numPr>
          <w:ilvl w:val="1"/>
          <w:numId w:val="17"/>
        </w:numPr>
        <w:spacing w:before="100" w:after="100"/>
        <w:ind w:left="993" w:hanging="426"/>
        <w:jc w:val="both"/>
        <w:rPr>
          <w:lang w:val="id-ID" w:eastAsia="en-US"/>
        </w:rPr>
      </w:pPr>
      <w:r w:rsidRPr="00F5561A">
        <w:t>ke</w:t>
      </w:r>
      <w:r w:rsidRPr="00F5561A">
        <w:rPr>
          <w:lang w:val="id-ID"/>
        </w:rPr>
        <w:t>wajib</w:t>
      </w:r>
      <w:r w:rsidRPr="00F5561A">
        <w:t>an</w:t>
      </w:r>
      <w:r w:rsidRPr="00F5561A">
        <w:rPr>
          <w:lang w:val="id-ID"/>
        </w:rPr>
        <w:t xml:space="preserve"> mengembalikan bahan, bentuk, tata letak, dan/atau teknik pengerjaan sesuai dengan aslinya atas tanggungan sendiri</w:t>
      </w:r>
      <w:r w:rsidRPr="00F5561A">
        <w:t xml:space="preserve">; </w:t>
      </w:r>
      <w:r w:rsidRPr="00F5561A">
        <w:rPr>
          <w:lang w:val="id-ID"/>
        </w:rPr>
        <w:t xml:space="preserve">dan/atau </w:t>
      </w:r>
    </w:p>
    <w:p w:rsidR="00681E7D" w:rsidRPr="00F5561A" w:rsidRDefault="00681E7D" w:rsidP="00681E7D">
      <w:pPr>
        <w:pStyle w:val="BodyText"/>
        <w:numPr>
          <w:ilvl w:val="1"/>
          <w:numId w:val="17"/>
        </w:numPr>
        <w:spacing w:before="100" w:after="100"/>
        <w:ind w:left="993" w:hanging="426"/>
        <w:jc w:val="both"/>
        <w:rPr>
          <w:lang w:val="id-ID" w:eastAsia="en-US"/>
        </w:rPr>
      </w:pPr>
      <w:r w:rsidRPr="00F5561A">
        <w:rPr>
          <w:lang w:eastAsia="en-US"/>
        </w:rPr>
        <w:t>perampasan keuntungan yang diperoleh dari tindak pidana</w:t>
      </w:r>
      <w:r w:rsidRPr="00F5561A">
        <w:rPr>
          <w:lang w:val="id-ID" w:eastAsia="en-US"/>
        </w:rPr>
        <w:t>.</w:t>
      </w:r>
    </w:p>
    <w:p w:rsidR="00681E7D" w:rsidRDefault="00681E7D" w:rsidP="00681E7D">
      <w:pPr>
        <w:numPr>
          <w:ilvl w:val="0"/>
          <w:numId w:val="17"/>
        </w:numPr>
        <w:tabs>
          <w:tab w:val="clear" w:pos="360"/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20"/>
          <w:lang w:val="id-ID" w:eastAsia="id-ID"/>
        </w:rPr>
      </w:pPr>
      <w:r w:rsidRPr="00F5561A">
        <w:rPr>
          <w:sz w:val="20"/>
        </w:rPr>
        <w:t xml:space="preserve">Selain pidana </w:t>
      </w:r>
      <w:r w:rsidRPr="00F5561A">
        <w:rPr>
          <w:sz w:val="20"/>
          <w:lang w:val="id-ID"/>
        </w:rPr>
        <w:t xml:space="preserve">tambahan </w:t>
      </w:r>
      <w:r w:rsidRPr="00F5561A">
        <w:rPr>
          <w:sz w:val="20"/>
        </w:rPr>
        <w:t>sebagaimana dimaksud</w:t>
      </w:r>
      <w:r w:rsidRPr="00F5561A">
        <w:rPr>
          <w:sz w:val="20"/>
          <w:lang w:val="id-ID"/>
        </w:rPr>
        <w:t xml:space="preserve"> pada ayat (1), terhadap badan usaha berbadan hukum dan</w:t>
      </w:r>
      <w:r w:rsidRPr="00F5561A">
        <w:rPr>
          <w:sz w:val="20"/>
        </w:rPr>
        <w:t>/atau</w:t>
      </w:r>
      <w:r w:rsidRPr="00F5561A">
        <w:rPr>
          <w:sz w:val="20"/>
          <w:lang w:val="id-ID"/>
        </w:rPr>
        <w:t xml:space="preserve"> badan usaha bukan berbadan hukum </w:t>
      </w:r>
      <w:r w:rsidRPr="00F5561A">
        <w:rPr>
          <w:sz w:val="20"/>
        </w:rPr>
        <w:t>dikena</w:t>
      </w:r>
      <w:r w:rsidRPr="00F5561A">
        <w:rPr>
          <w:sz w:val="20"/>
          <w:lang w:val="id-ID"/>
        </w:rPr>
        <w:t xml:space="preserve">i </w:t>
      </w:r>
      <w:r w:rsidRPr="00F5561A">
        <w:rPr>
          <w:sz w:val="20"/>
        </w:rPr>
        <w:t>tindakan pidana tambahan berupa</w:t>
      </w:r>
      <w:r w:rsidRPr="00F5561A">
        <w:rPr>
          <w:sz w:val="20"/>
          <w:lang w:val="id-ID"/>
        </w:rPr>
        <w:t xml:space="preserve"> pencabutan </w:t>
      </w:r>
      <w:r w:rsidRPr="00681E7D">
        <w:rPr>
          <w:sz w:val="20"/>
          <w:u w:val="words"/>
          <w:lang w:val="id-ID"/>
        </w:rPr>
        <w:t xml:space="preserve">izin </w:t>
      </w:r>
      <w:r w:rsidRPr="00F5561A">
        <w:rPr>
          <w:sz w:val="20"/>
          <w:lang w:val="id-ID"/>
        </w:rPr>
        <w:t>usaha.</w:t>
      </w:r>
    </w:p>
    <w:p w:rsidR="00681E7D" w:rsidRDefault="00681E7D" w:rsidP="00681E7D">
      <w:pPr>
        <w:tabs>
          <w:tab w:val="left" w:pos="567"/>
        </w:tabs>
        <w:autoSpaceDE w:val="0"/>
        <w:autoSpaceDN w:val="0"/>
        <w:adjustRightInd w:val="0"/>
        <w:jc w:val="both"/>
        <w:rPr>
          <w:sz w:val="20"/>
          <w:lang w:val="id-ID"/>
        </w:rPr>
      </w:pPr>
    </w:p>
    <w:p w:rsidR="00681E7D" w:rsidRPr="00F5561A" w:rsidRDefault="00681E7D" w:rsidP="00681E7D">
      <w:pPr>
        <w:tabs>
          <w:tab w:val="left" w:pos="567"/>
        </w:tabs>
        <w:autoSpaceDE w:val="0"/>
        <w:autoSpaceDN w:val="0"/>
        <w:adjustRightInd w:val="0"/>
        <w:jc w:val="both"/>
        <w:rPr>
          <w:sz w:val="20"/>
          <w:lang w:val="id-ID" w:eastAsia="id-ID"/>
        </w:rPr>
      </w:pPr>
    </w:p>
    <w:tbl>
      <w:tblPr>
        <w:tblStyle w:val="TableGrid"/>
        <w:tblW w:w="13716" w:type="dxa"/>
        <w:tblLayout w:type="fixed"/>
        <w:tblLook w:val="04A0"/>
      </w:tblPr>
      <w:tblGrid>
        <w:gridCol w:w="816"/>
        <w:gridCol w:w="709"/>
        <w:gridCol w:w="1984"/>
        <w:gridCol w:w="496"/>
        <w:gridCol w:w="497"/>
        <w:gridCol w:w="708"/>
        <w:gridCol w:w="567"/>
        <w:gridCol w:w="3829"/>
        <w:gridCol w:w="4110"/>
      </w:tblGrid>
      <w:tr w:rsidR="00681E7D" w:rsidRPr="005616F7">
        <w:tc>
          <w:tcPr>
            <w:tcW w:w="816" w:type="dxa"/>
            <w:tcBorders>
              <w:bottom w:val="single" w:sz="12" w:space="0" w:color="auto"/>
            </w:tcBorders>
            <w:vAlign w:val="center"/>
          </w:tcPr>
          <w:p w:rsidR="00681E7D" w:rsidRPr="00D3219E" w:rsidRDefault="00681E7D" w:rsidP="00D73651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Pasal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81E7D" w:rsidRPr="00D3219E" w:rsidRDefault="00681E7D" w:rsidP="00754E3A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Ayat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681E7D" w:rsidRPr="00D3219E" w:rsidRDefault="00681E7D" w:rsidP="00754E3A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Perihal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vAlign w:val="center"/>
          </w:tcPr>
          <w:p w:rsidR="00681E7D" w:rsidRPr="00D3219E" w:rsidRDefault="00681E7D" w:rsidP="00754E3A">
            <w:pPr>
              <w:pStyle w:val="NormalWeb"/>
              <w:spacing w:before="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Kewenangan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81E7D" w:rsidRPr="00D3219E" w:rsidRDefault="00681E7D" w:rsidP="00754E3A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PP</w:t>
            </w:r>
          </w:p>
        </w:tc>
        <w:tc>
          <w:tcPr>
            <w:tcW w:w="3829" w:type="dxa"/>
            <w:tcBorders>
              <w:bottom w:val="single" w:sz="12" w:space="0" w:color="auto"/>
            </w:tcBorders>
            <w:vAlign w:val="center"/>
          </w:tcPr>
          <w:p w:rsidR="00681E7D" w:rsidRPr="00D3219E" w:rsidRDefault="00681E7D" w:rsidP="00754E3A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Catatan</w:t>
            </w:r>
          </w:p>
        </w:tc>
        <w:tc>
          <w:tcPr>
            <w:tcW w:w="4110" w:type="dxa"/>
            <w:tcBorders>
              <w:bottom w:val="single" w:sz="12" w:space="0" w:color="auto"/>
            </w:tcBorders>
            <w:vAlign w:val="center"/>
          </w:tcPr>
          <w:p w:rsidR="00681E7D" w:rsidRPr="00D3219E" w:rsidRDefault="00681E7D" w:rsidP="00754E3A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D3219E">
              <w:rPr>
                <w:rFonts w:ascii="Arial" w:hAnsi="Arial" w:cs="Arial"/>
                <w:b/>
                <w:sz w:val="20"/>
                <w:szCs w:val="18"/>
              </w:rPr>
              <w:t>Hukuman</w:t>
            </w:r>
          </w:p>
        </w:tc>
      </w:tr>
      <w:tr w:rsidR="00681E7D" w:rsidRPr="005616F7">
        <w:trPr>
          <w:trHeight w:val="1121"/>
        </w:trPr>
        <w:tc>
          <w:tcPr>
            <w:tcW w:w="816" w:type="dxa"/>
          </w:tcPr>
          <w:p w:rsidR="00681E7D" w:rsidRPr="00D3219E" w:rsidRDefault="00681E7D" w:rsidP="00D73651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115</w:t>
            </w:r>
          </w:p>
        </w:tc>
        <w:tc>
          <w:tcPr>
            <w:tcW w:w="709" w:type="dxa"/>
          </w:tcPr>
          <w:p w:rsidR="00681E7D" w:rsidRPr="00D3219E" w:rsidRDefault="00681E7D" w:rsidP="00C74D7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t>(2)</w:t>
            </w:r>
          </w:p>
        </w:tc>
        <w:tc>
          <w:tcPr>
            <w:tcW w:w="1984" w:type="dxa"/>
          </w:tcPr>
          <w:p w:rsidR="00681E7D" w:rsidRPr="00D3219E" w:rsidRDefault="00681E7D" w:rsidP="007D5C9E">
            <w:pPr>
              <w:pStyle w:val="NormalWeb"/>
              <w:tabs>
                <w:tab w:val="left" w:pos="567"/>
              </w:tabs>
              <w:spacing w:before="120" w:beforeAutospacing="0" w:after="0" w:afterAutospacing="0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Pencabutan izin usaha</w:t>
            </w:r>
          </w:p>
        </w:tc>
        <w:tc>
          <w:tcPr>
            <w:tcW w:w="496" w:type="dxa"/>
          </w:tcPr>
          <w:p w:rsidR="00681E7D" w:rsidRPr="00D3219E" w:rsidRDefault="00681E7D" w:rsidP="007D5C9E">
            <w:pPr>
              <w:pStyle w:val="NormalWeb"/>
              <w:spacing w:before="120" w:beforeAutospacing="0" w:after="0" w:afterAutospacing="0"/>
              <w:ind w:right="4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sym w:font="Wingdings 2" w:char="F050"/>
            </w:r>
          </w:p>
        </w:tc>
        <w:tc>
          <w:tcPr>
            <w:tcW w:w="497" w:type="dxa"/>
          </w:tcPr>
          <w:p w:rsidR="00681E7D" w:rsidRPr="00D3219E" w:rsidRDefault="00681E7D" w:rsidP="007D5C9E">
            <w:pPr>
              <w:pStyle w:val="NormalWeb"/>
              <w:spacing w:before="120" w:beforeAutospacing="0" w:after="0" w:afterAutospacing="0"/>
              <w:ind w:right="4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sym w:font="Wingdings 2" w:char="F050"/>
            </w:r>
          </w:p>
        </w:tc>
        <w:tc>
          <w:tcPr>
            <w:tcW w:w="708" w:type="dxa"/>
          </w:tcPr>
          <w:p w:rsidR="00681E7D" w:rsidRPr="00D3219E" w:rsidRDefault="00681E7D" w:rsidP="007D5C9E">
            <w:pPr>
              <w:pStyle w:val="NormalWeb"/>
              <w:spacing w:before="120" w:beforeAutospacing="0" w:after="0" w:afterAutospacing="0"/>
              <w:ind w:right="45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D3219E">
              <w:rPr>
                <w:rFonts w:ascii="Arial" w:hAnsi="Arial" w:cs="Arial"/>
                <w:sz w:val="20"/>
                <w:szCs w:val="18"/>
              </w:rPr>
              <w:sym w:font="Wingdings 2" w:char="F050"/>
            </w:r>
          </w:p>
        </w:tc>
        <w:tc>
          <w:tcPr>
            <w:tcW w:w="567" w:type="dxa"/>
          </w:tcPr>
          <w:p w:rsidR="00681E7D" w:rsidRPr="00D3219E" w:rsidRDefault="00681E7D" w:rsidP="007D5C9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829" w:type="dxa"/>
          </w:tcPr>
          <w:p w:rsidR="00681E7D" w:rsidRPr="00D3219E" w:rsidRDefault="00117093" w:rsidP="007D5C9E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318" w:right="45" w:hanging="284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Pidana tam</w:t>
            </w:r>
            <w:r w:rsidR="00681E7D">
              <w:rPr>
                <w:rFonts w:ascii="Arial" w:hAnsi="Arial" w:cs="Arial"/>
                <w:sz w:val="20"/>
                <w:szCs w:val="18"/>
              </w:rPr>
              <w:t>bah</w:t>
            </w:r>
            <w:r>
              <w:rPr>
                <w:rFonts w:ascii="Arial" w:hAnsi="Arial" w:cs="Arial"/>
                <w:sz w:val="20"/>
                <w:szCs w:val="18"/>
              </w:rPr>
              <w:t>a</w:t>
            </w:r>
            <w:r w:rsidR="00681E7D">
              <w:rPr>
                <w:rFonts w:ascii="Arial" w:hAnsi="Arial" w:cs="Arial"/>
                <w:sz w:val="20"/>
                <w:szCs w:val="18"/>
              </w:rPr>
              <w:t>n berupa pencabutan izin</w:t>
            </w:r>
          </w:p>
        </w:tc>
        <w:tc>
          <w:tcPr>
            <w:tcW w:w="4110" w:type="dxa"/>
          </w:tcPr>
          <w:p w:rsidR="00681E7D" w:rsidRPr="00D3219E" w:rsidRDefault="00681E7D" w:rsidP="007D5C9E">
            <w:pPr>
              <w:pStyle w:val="NormalWeb"/>
              <w:spacing w:before="120" w:beforeAutospacing="0" w:after="120" w:afterAutospacing="0"/>
              <w:ind w:left="34" w:right="45"/>
              <w:textAlignment w:val="baseline"/>
              <w:rPr>
                <w:rFonts w:ascii="Arial" w:hAnsi="Arial" w:cs="Arial"/>
                <w:strike/>
                <w:sz w:val="20"/>
                <w:szCs w:val="18"/>
                <w:lang w:val="id-ID"/>
              </w:rPr>
            </w:pPr>
          </w:p>
        </w:tc>
      </w:tr>
    </w:tbl>
    <w:p w:rsidR="00681E7D" w:rsidRDefault="00681E7D" w:rsidP="00681E7D"/>
    <w:tbl>
      <w:tblPr>
        <w:tblStyle w:val="TableGrid"/>
        <w:tblW w:w="13716" w:type="dxa"/>
        <w:tblLayout w:type="fixed"/>
        <w:tblLook w:val="04A0"/>
      </w:tblPr>
      <w:tblGrid>
        <w:gridCol w:w="5777"/>
        <w:gridCol w:w="7939"/>
      </w:tblGrid>
      <w:tr w:rsidR="00681E7D" w:rsidRPr="005616F7">
        <w:trPr>
          <w:trHeight w:val="442"/>
        </w:trPr>
        <w:tc>
          <w:tcPr>
            <w:tcW w:w="5777" w:type="dxa"/>
            <w:tcBorders>
              <w:left w:val="nil"/>
              <w:bottom w:val="nil"/>
            </w:tcBorders>
          </w:tcPr>
          <w:p w:rsidR="00681E7D" w:rsidRPr="00AC2696" w:rsidRDefault="00681E7D" w:rsidP="007D5C9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AC2696">
              <w:rPr>
                <w:rFonts w:ascii="Arial" w:hAnsi="Arial" w:cs="Arial"/>
                <w:b/>
                <w:sz w:val="20"/>
                <w:szCs w:val="18"/>
              </w:rPr>
              <w:t>Pengaturan</w:t>
            </w:r>
          </w:p>
          <w:p w:rsidR="00681E7D" w:rsidRPr="00AC2696" w:rsidRDefault="00681E7D" w:rsidP="007D5C9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</w:p>
          <w:p w:rsidR="00681E7D" w:rsidRPr="00AC2696" w:rsidRDefault="00681E7D" w:rsidP="007D5C9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b/>
                <w:sz w:val="20"/>
                <w:szCs w:val="18"/>
              </w:rPr>
            </w:pPr>
            <w:r w:rsidRPr="00AC2696">
              <w:rPr>
                <w:rFonts w:ascii="Arial" w:hAnsi="Arial" w:cs="Arial"/>
                <w:b/>
                <w:sz w:val="20"/>
                <w:szCs w:val="18"/>
              </w:rPr>
              <w:t>Note:</w:t>
            </w:r>
          </w:p>
          <w:p w:rsidR="00681E7D" w:rsidRPr="00D3219E" w:rsidRDefault="00681E7D" w:rsidP="007D5C9E">
            <w:pPr>
              <w:pStyle w:val="NormalWeb"/>
              <w:spacing w:before="120" w:beforeAutospacing="0" w:after="0" w:afterAutospacing="0"/>
              <w:ind w:right="45"/>
              <w:jc w:val="center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Lihat Pasal 89</w:t>
            </w:r>
          </w:p>
        </w:tc>
        <w:tc>
          <w:tcPr>
            <w:tcW w:w="7939" w:type="dxa"/>
          </w:tcPr>
          <w:p w:rsidR="00681E7D" w:rsidRPr="00D3219E" w:rsidRDefault="00681E7D" w:rsidP="007D5C9E">
            <w:pPr>
              <w:pStyle w:val="NormalWeb"/>
              <w:spacing w:before="120" w:beforeAutospacing="0" w:after="120" w:afterAutospacing="0"/>
              <w:ind w:left="34" w:right="45"/>
              <w:textAlignment w:val="baseline"/>
              <w:rPr>
                <w:rFonts w:ascii="Arial" w:hAnsi="Arial"/>
                <w:sz w:val="20"/>
              </w:rPr>
            </w:pPr>
          </w:p>
        </w:tc>
      </w:tr>
    </w:tbl>
    <w:p w:rsidR="00D3219E" w:rsidRPr="005616F7" w:rsidRDefault="00D3219E" w:rsidP="00681E7D">
      <w:pPr>
        <w:pStyle w:val="NormalWeb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sectPr w:rsidR="00D3219E" w:rsidRPr="005616F7" w:rsidSect="00525003">
      <w:footerReference w:type="default" r:id="rId7"/>
      <w:pgSz w:w="16839" w:h="11907" w:orient="landscape" w:code="9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6C6" w:rsidRDefault="00A156C6" w:rsidP="00D3219E">
      <w:r>
        <w:separator/>
      </w:r>
    </w:p>
  </w:endnote>
  <w:endnote w:type="continuationSeparator" w:id="1">
    <w:p w:rsidR="00A156C6" w:rsidRDefault="00A156C6" w:rsidP="00D32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58740"/>
      <w:docPartObj>
        <w:docPartGallery w:val="Page Numbers (Bottom of Page)"/>
        <w:docPartUnique/>
      </w:docPartObj>
    </w:sdtPr>
    <w:sdtContent>
      <w:p w:rsidR="00525003" w:rsidRDefault="00525003">
        <w:pPr>
          <w:pStyle w:val="Footer"/>
          <w:jc w:val="center"/>
        </w:pPr>
        <w:fldSimple w:instr=" PAGE   \* MERGEFORMAT ">
          <w:r>
            <w:rPr>
              <w:noProof/>
            </w:rPr>
            <w:t>23</w:t>
          </w:r>
        </w:fldSimple>
      </w:p>
    </w:sdtContent>
  </w:sdt>
  <w:p w:rsidR="00525003" w:rsidRDefault="005250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6C6" w:rsidRDefault="00A156C6" w:rsidP="00D3219E">
      <w:r>
        <w:separator/>
      </w:r>
    </w:p>
  </w:footnote>
  <w:footnote w:type="continuationSeparator" w:id="1">
    <w:p w:rsidR="00A156C6" w:rsidRDefault="00A156C6" w:rsidP="00D321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(%1)"/>
      <w:lvlJc w:val="left"/>
      <w:pPr>
        <w:ind w:left="10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15" w:hanging="360"/>
      </w:pPr>
    </w:lvl>
    <w:lvl w:ilvl="2">
      <w:start w:val="1"/>
      <w:numFmt w:val="lowerRoman"/>
      <w:lvlText w:val="%3."/>
      <w:lvlJc w:val="right"/>
      <w:pPr>
        <w:ind w:left="2535" w:hanging="180"/>
      </w:pPr>
    </w:lvl>
    <w:lvl w:ilvl="3">
      <w:start w:val="1"/>
      <w:numFmt w:val="decimal"/>
      <w:lvlText w:val="%4."/>
      <w:lvlJc w:val="left"/>
      <w:pPr>
        <w:ind w:left="3255" w:hanging="360"/>
      </w:pPr>
    </w:lvl>
    <w:lvl w:ilvl="4">
      <w:start w:val="1"/>
      <w:numFmt w:val="lowerLetter"/>
      <w:lvlText w:val="%5."/>
      <w:lvlJc w:val="left"/>
      <w:pPr>
        <w:ind w:left="3975" w:hanging="360"/>
      </w:pPr>
    </w:lvl>
    <w:lvl w:ilvl="5">
      <w:start w:val="1"/>
      <w:numFmt w:val="lowerRoman"/>
      <w:lvlText w:val="%6."/>
      <w:lvlJc w:val="right"/>
      <w:pPr>
        <w:ind w:left="4695" w:hanging="180"/>
      </w:pPr>
    </w:lvl>
    <w:lvl w:ilvl="6">
      <w:start w:val="1"/>
      <w:numFmt w:val="decimal"/>
      <w:lvlText w:val="%7."/>
      <w:lvlJc w:val="left"/>
      <w:pPr>
        <w:ind w:left="5415" w:hanging="360"/>
      </w:pPr>
    </w:lvl>
    <w:lvl w:ilvl="7">
      <w:start w:val="1"/>
      <w:numFmt w:val="lowerLetter"/>
      <w:lvlText w:val="%8."/>
      <w:lvlJc w:val="left"/>
      <w:pPr>
        <w:ind w:left="6135" w:hanging="360"/>
      </w:pPr>
    </w:lvl>
    <w:lvl w:ilvl="8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0000000C"/>
    <w:multiLevelType w:val="multilevel"/>
    <w:tmpl w:val="0000000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14"/>
    <w:multiLevelType w:val="multilevel"/>
    <w:tmpl w:val="3D82FEBC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(%3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  <w:sz w:val="22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2"/>
      <w:numFmt w:val="decimal"/>
      <w:lvlText w:val="%8."/>
      <w:lvlJc w:val="left"/>
      <w:pPr>
        <w:tabs>
          <w:tab w:val="num" w:pos="2520"/>
        </w:tabs>
        <w:ind w:left="2520" w:hanging="360"/>
      </w:pPr>
      <w:rPr>
        <w:rFonts w:hint="default"/>
        <w:sz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0000001C"/>
    <w:multiLevelType w:val="multilevel"/>
    <w:tmpl w:val="0000001C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0"/>
      <w:numFmt w:val="decimal"/>
      <w:lvlText w:val="(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23"/>
    <w:multiLevelType w:val="multilevel"/>
    <w:tmpl w:val="0000002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24"/>
    <w:multiLevelType w:val="multilevel"/>
    <w:tmpl w:val="0000002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3A"/>
    <w:multiLevelType w:val="multilevel"/>
    <w:tmpl w:val="0000003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40"/>
    <w:multiLevelType w:val="multilevel"/>
    <w:tmpl w:val="0000004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44"/>
    <w:multiLevelType w:val="multilevel"/>
    <w:tmpl w:val="00000044"/>
    <w:lvl w:ilvl="0">
      <w:start w:val="1"/>
      <w:numFmt w:val="decimal"/>
      <w:lvlText w:val="(%1)"/>
      <w:lvlJc w:val="left"/>
      <w:pPr>
        <w:ind w:left="10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15" w:hanging="360"/>
      </w:pPr>
    </w:lvl>
    <w:lvl w:ilvl="2">
      <w:start w:val="1"/>
      <w:numFmt w:val="lowerRoman"/>
      <w:lvlText w:val="%3."/>
      <w:lvlJc w:val="right"/>
      <w:pPr>
        <w:ind w:left="2535" w:hanging="180"/>
      </w:pPr>
    </w:lvl>
    <w:lvl w:ilvl="3">
      <w:start w:val="1"/>
      <w:numFmt w:val="decimal"/>
      <w:lvlText w:val="%4."/>
      <w:lvlJc w:val="left"/>
      <w:pPr>
        <w:ind w:left="3255" w:hanging="360"/>
      </w:pPr>
    </w:lvl>
    <w:lvl w:ilvl="4">
      <w:start w:val="1"/>
      <w:numFmt w:val="lowerLetter"/>
      <w:lvlText w:val="%5."/>
      <w:lvlJc w:val="left"/>
      <w:pPr>
        <w:ind w:left="3975" w:hanging="360"/>
      </w:pPr>
    </w:lvl>
    <w:lvl w:ilvl="5">
      <w:start w:val="1"/>
      <w:numFmt w:val="lowerRoman"/>
      <w:lvlText w:val="%6."/>
      <w:lvlJc w:val="right"/>
      <w:pPr>
        <w:ind w:left="4695" w:hanging="180"/>
      </w:pPr>
    </w:lvl>
    <w:lvl w:ilvl="6">
      <w:start w:val="1"/>
      <w:numFmt w:val="decimal"/>
      <w:lvlText w:val="%7."/>
      <w:lvlJc w:val="left"/>
      <w:pPr>
        <w:ind w:left="5415" w:hanging="360"/>
      </w:pPr>
    </w:lvl>
    <w:lvl w:ilvl="7">
      <w:start w:val="1"/>
      <w:numFmt w:val="lowerLetter"/>
      <w:lvlText w:val="%8."/>
      <w:lvlJc w:val="left"/>
      <w:pPr>
        <w:ind w:left="6135" w:hanging="360"/>
      </w:pPr>
    </w:lvl>
    <w:lvl w:ilvl="8">
      <w:start w:val="1"/>
      <w:numFmt w:val="lowerRoman"/>
      <w:lvlText w:val="%9."/>
      <w:lvlJc w:val="right"/>
      <w:pPr>
        <w:ind w:left="6855" w:hanging="180"/>
      </w:pPr>
    </w:lvl>
  </w:abstractNum>
  <w:abstractNum w:abstractNumId="10">
    <w:nsid w:val="00000046"/>
    <w:multiLevelType w:val="multilevel"/>
    <w:tmpl w:val="0000004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4B"/>
    <w:multiLevelType w:val="multilevel"/>
    <w:tmpl w:val="0882E140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  <w:sz w:val="22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2"/>
      <w:numFmt w:val="decimal"/>
      <w:lvlText w:val="%8."/>
      <w:lvlJc w:val="left"/>
      <w:pPr>
        <w:tabs>
          <w:tab w:val="num" w:pos="2520"/>
        </w:tabs>
        <w:ind w:left="2520" w:hanging="360"/>
      </w:pPr>
      <w:rPr>
        <w:rFonts w:hint="default"/>
        <w:sz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>
    <w:nsid w:val="0BC6578A"/>
    <w:multiLevelType w:val="hybridMultilevel"/>
    <w:tmpl w:val="13FAC8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B52C8"/>
    <w:multiLevelType w:val="hybridMultilevel"/>
    <w:tmpl w:val="4ADC2A92"/>
    <w:lvl w:ilvl="0" w:tplc="326238A4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6336C5"/>
    <w:multiLevelType w:val="hybridMultilevel"/>
    <w:tmpl w:val="68C60252"/>
    <w:lvl w:ilvl="0" w:tplc="F04C4F08">
      <w:start w:val="78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3F35518"/>
    <w:multiLevelType w:val="hybridMultilevel"/>
    <w:tmpl w:val="AD00431E"/>
    <w:lvl w:ilvl="0" w:tplc="05D65EA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D21FA4"/>
    <w:multiLevelType w:val="hybridMultilevel"/>
    <w:tmpl w:val="D9623780"/>
    <w:lvl w:ilvl="0" w:tplc="478677AE">
      <w:start w:val="2"/>
      <w:numFmt w:val="bullet"/>
      <w:lvlText w:val="-"/>
      <w:lvlJc w:val="left"/>
      <w:pPr>
        <w:ind w:left="405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6"/>
  </w:num>
  <w:num w:numId="5">
    <w:abstractNumId w:val="15"/>
  </w:num>
  <w:num w:numId="6">
    <w:abstractNumId w:val="14"/>
  </w:num>
  <w:num w:numId="7">
    <w:abstractNumId w:val="11"/>
  </w:num>
  <w:num w:numId="8">
    <w:abstractNumId w:val="0"/>
  </w:num>
  <w:num w:numId="9">
    <w:abstractNumId w:val="7"/>
  </w:num>
  <w:num w:numId="10">
    <w:abstractNumId w:val="4"/>
  </w:num>
  <w:num w:numId="11">
    <w:abstractNumId w:val="9"/>
  </w:num>
  <w:num w:numId="12">
    <w:abstractNumId w:val="1"/>
  </w:num>
  <w:num w:numId="13">
    <w:abstractNumId w:val="5"/>
  </w:num>
  <w:num w:numId="14">
    <w:abstractNumId w:val="3"/>
  </w:num>
  <w:num w:numId="15">
    <w:abstractNumId w:val="2"/>
  </w:num>
  <w:num w:numId="16">
    <w:abstractNumId w:val="1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19E"/>
    <w:rsid w:val="000139FC"/>
    <w:rsid w:val="00015882"/>
    <w:rsid w:val="00021CE8"/>
    <w:rsid w:val="000469F4"/>
    <w:rsid w:val="00055108"/>
    <w:rsid w:val="00061B32"/>
    <w:rsid w:val="0009688F"/>
    <w:rsid w:val="000A2386"/>
    <w:rsid w:val="000F16E1"/>
    <w:rsid w:val="00102EC9"/>
    <w:rsid w:val="00116DE5"/>
    <w:rsid w:val="00117093"/>
    <w:rsid w:val="00143D74"/>
    <w:rsid w:val="001B09FF"/>
    <w:rsid w:val="001B7974"/>
    <w:rsid w:val="001D7E51"/>
    <w:rsid w:val="001E2836"/>
    <w:rsid w:val="00235E07"/>
    <w:rsid w:val="00244B74"/>
    <w:rsid w:val="002874D2"/>
    <w:rsid w:val="002A5833"/>
    <w:rsid w:val="002A6A71"/>
    <w:rsid w:val="00312A05"/>
    <w:rsid w:val="003435B1"/>
    <w:rsid w:val="00355650"/>
    <w:rsid w:val="00392CD2"/>
    <w:rsid w:val="003B0446"/>
    <w:rsid w:val="003B38F0"/>
    <w:rsid w:val="003E41C4"/>
    <w:rsid w:val="003F0D5F"/>
    <w:rsid w:val="004362FC"/>
    <w:rsid w:val="00447612"/>
    <w:rsid w:val="00491ADD"/>
    <w:rsid w:val="004C52C7"/>
    <w:rsid w:val="00525003"/>
    <w:rsid w:val="005354D5"/>
    <w:rsid w:val="005A56A1"/>
    <w:rsid w:val="005E4C55"/>
    <w:rsid w:val="005F322C"/>
    <w:rsid w:val="00601B16"/>
    <w:rsid w:val="0060540F"/>
    <w:rsid w:val="00681E7D"/>
    <w:rsid w:val="00685ECA"/>
    <w:rsid w:val="006E17F7"/>
    <w:rsid w:val="006F30D4"/>
    <w:rsid w:val="00704F26"/>
    <w:rsid w:val="00727D1F"/>
    <w:rsid w:val="00746DF2"/>
    <w:rsid w:val="00754E3A"/>
    <w:rsid w:val="007666F7"/>
    <w:rsid w:val="00786CCC"/>
    <w:rsid w:val="00791281"/>
    <w:rsid w:val="007D5C9E"/>
    <w:rsid w:val="007E179F"/>
    <w:rsid w:val="00835897"/>
    <w:rsid w:val="00873480"/>
    <w:rsid w:val="008922C7"/>
    <w:rsid w:val="008D0D4D"/>
    <w:rsid w:val="008F2AE3"/>
    <w:rsid w:val="0094734F"/>
    <w:rsid w:val="0096321A"/>
    <w:rsid w:val="00A156C6"/>
    <w:rsid w:val="00A1657B"/>
    <w:rsid w:val="00A523B9"/>
    <w:rsid w:val="00A64DFC"/>
    <w:rsid w:val="00A90849"/>
    <w:rsid w:val="00AC2696"/>
    <w:rsid w:val="00AC3FBD"/>
    <w:rsid w:val="00AC6C1C"/>
    <w:rsid w:val="00B05A54"/>
    <w:rsid w:val="00B16EA2"/>
    <w:rsid w:val="00B25FF4"/>
    <w:rsid w:val="00BF0610"/>
    <w:rsid w:val="00C33AAB"/>
    <w:rsid w:val="00C37518"/>
    <w:rsid w:val="00C64CF3"/>
    <w:rsid w:val="00C707E7"/>
    <w:rsid w:val="00C74D7E"/>
    <w:rsid w:val="00C80346"/>
    <w:rsid w:val="00CC7367"/>
    <w:rsid w:val="00CE56BF"/>
    <w:rsid w:val="00D02866"/>
    <w:rsid w:val="00D3219E"/>
    <w:rsid w:val="00D568A7"/>
    <w:rsid w:val="00D65127"/>
    <w:rsid w:val="00D73651"/>
    <w:rsid w:val="00D81BA1"/>
    <w:rsid w:val="00DC5ABA"/>
    <w:rsid w:val="00DE1F1B"/>
    <w:rsid w:val="00E041D2"/>
    <w:rsid w:val="00E07229"/>
    <w:rsid w:val="00E21FFD"/>
    <w:rsid w:val="00E43944"/>
    <w:rsid w:val="00ED1056"/>
    <w:rsid w:val="00F042B4"/>
    <w:rsid w:val="00F0785D"/>
    <w:rsid w:val="00F73271"/>
    <w:rsid w:val="00F75CEA"/>
    <w:rsid w:val="00F94369"/>
    <w:rsid w:val="00FC18B2"/>
    <w:rsid w:val="00FE1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List Paragraph" w:qFormat="1"/>
  </w:latentStyles>
  <w:style w:type="paragraph" w:default="1" w:styleId="Normal">
    <w:name w:val="Normal"/>
    <w:qFormat/>
    <w:rsid w:val="00D32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3219E"/>
    <w:pPr>
      <w:spacing w:before="100" w:beforeAutospacing="1" w:after="100" w:afterAutospacing="1"/>
    </w:pPr>
    <w:rPr>
      <w:rFonts w:ascii="Arial Unicode MS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D321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aliases w:val="Char Char1"/>
    <w:basedOn w:val="DefaultParagraphFont"/>
    <w:link w:val="BodyText858D7CFB-ED40-4347-BF05-701D383B685F858D7CFB-ED40-4347-BF05-701D383B685F1"/>
    <w:rsid w:val="00D3219E"/>
    <w:rPr>
      <w:rFonts w:ascii="Times New Roman" w:hAnsi="Times New Roman"/>
      <w:sz w:val="20"/>
      <w:lang w:eastAsia="id-ID"/>
    </w:rPr>
  </w:style>
  <w:style w:type="paragraph" w:customStyle="1" w:styleId="BodyText858D7CFB-ED40-4347-BF05-701D383B685F858D7CFB-ED40-4347-BF05-701D383B685F1">
    <w:name w:val="Body Text[858D7CFB-ED40-4347-BF05-701D383B685F][858D7CFB-ED40-4347-BF05-701D383B685F]1"/>
    <w:basedOn w:val="Normal"/>
    <w:link w:val="BodyTextChar"/>
    <w:rsid w:val="00D3219E"/>
    <w:pPr>
      <w:spacing w:after="120"/>
    </w:pPr>
    <w:rPr>
      <w:rFonts w:ascii="Times New Roman" w:hAnsi="Times New Roman"/>
      <w:sz w:val="20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D321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19E"/>
  </w:style>
  <w:style w:type="paragraph" w:styleId="Header">
    <w:name w:val="header"/>
    <w:basedOn w:val="Normal"/>
    <w:link w:val="HeaderChar"/>
    <w:uiPriority w:val="99"/>
    <w:semiHidden/>
    <w:unhideWhenUsed/>
    <w:rsid w:val="00D321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219E"/>
  </w:style>
  <w:style w:type="paragraph" w:styleId="ListParagraph">
    <w:name w:val="List Paragraph"/>
    <w:basedOn w:val="Normal"/>
    <w:qFormat/>
    <w:rsid w:val="007D5C9E"/>
    <w:pPr>
      <w:ind w:left="720"/>
      <w:contextualSpacing/>
    </w:pPr>
  </w:style>
  <w:style w:type="character" w:customStyle="1" w:styleId="BodyTextChar1">
    <w:name w:val="Body Text Char1"/>
    <w:basedOn w:val="DefaultParagraphFont"/>
    <w:link w:val="BodyText"/>
    <w:rsid w:val="00FC18B2"/>
    <w:rPr>
      <w:rFonts w:ascii="Arial" w:hAnsi="Arial"/>
      <w:sz w:val="20"/>
      <w:lang w:eastAsia="id-ID"/>
    </w:rPr>
  </w:style>
  <w:style w:type="paragraph" w:styleId="BodyText">
    <w:name w:val="Body Text"/>
    <w:basedOn w:val="Normal"/>
    <w:link w:val="BodyTextChar1"/>
    <w:rsid w:val="00FC18B2"/>
    <w:pPr>
      <w:spacing w:after="120"/>
    </w:pPr>
    <w:rPr>
      <w:rFonts w:ascii="Arial" w:hAnsi="Arial"/>
      <w:sz w:val="20"/>
      <w:lang w:eastAsia="id-ID"/>
    </w:rPr>
  </w:style>
  <w:style w:type="character" w:customStyle="1" w:styleId="BodyTextChar2">
    <w:name w:val="Body Text Char2"/>
    <w:basedOn w:val="DefaultParagraphFont"/>
    <w:link w:val="BodyText"/>
    <w:rsid w:val="00FC18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23</Pages>
  <Words>3883</Words>
  <Characters>22137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Junus Satrio Atmodjo</dc:creator>
  <cp:keywords/>
  <dc:description/>
  <cp:lastModifiedBy>ACER ASPIRE</cp:lastModifiedBy>
  <cp:revision>3</cp:revision>
  <cp:lastPrinted>2013-07-18T04:09:00Z</cp:lastPrinted>
  <dcterms:created xsi:type="dcterms:W3CDTF">2013-07-18T01:05:00Z</dcterms:created>
  <dcterms:modified xsi:type="dcterms:W3CDTF">2013-07-18T06:37:00Z</dcterms:modified>
</cp:coreProperties>
</file>